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58BE731C"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E758FF">
        <w:rPr>
          <w:rFonts w:ascii="Arial" w:eastAsia="Malgun Gothic" w:hAnsi="Arial" w:cs="Arial"/>
          <w:b/>
          <w:bCs/>
          <w:lang w:eastAsia="en-US"/>
        </w:rPr>
        <w:t>7</w:t>
      </w:r>
      <w:r w:rsidR="00641939">
        <w:rPr>
          <w:rFonts w:ascii="Arial" w:eastAsia="Malgun Gothic" w:hAnsi="Arial" w:cs="Arial"/>
          <w:b/>
          <w:bCs/>
          <w:lang w:eastAsia="en-US"/>
        </w:rPr>
        <w:t>-</w:t>
      </w:r>
      <w:r w:rsidR="007A510C">
        <w:rPr>
          <w:rFonts w:ascii="Arial" w:eastAsia="Malgun Gothic" w:hAnsi="Arial" w:cs="Arial"/>
          <w:b/>
          <w:bCs/>
          <w:lang w:eastAsia="en-US"/>
        </w:rPr>
        <w:t>bis-</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BA2E63">
        <w:rPr>
          <w:rFonts w:ascii="Arial" w:eastAsia="Malgun Gothic" w:hAnsi="Arial" w:cs="Arial"/>
          <w:b/>
          <w:bCs/>
          <w:lang w:eastAsia="en-US"/>
        </w:rPr>
        <w:t>R1-2200538</w:t>
      </w:r>
    </w:p>
    <w:p w14:paraId="5478FC62" w14:textId="34297B30"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7A510C">
        <w:rPr>
          <w:rFonts w:ascii="Arial" w:eastAsia="Malgun Gothic" w:hAnsi="Arial" w:cs="Arial"/>
          <w:b/>
          <w:bCs/>
          <w:lang w:eastAsia="en-US"/>
        </w:rPr>
        <w:t>Jan</w:t>
      </w:r>
      <w:r w:rsidR="00641939">
        <w:rPr>
          <w:rFonts w:ascii="Arial" w:eastAsia="Malgun Gothic" w:hAnsi="Arial" w:cs="Arial"/>
          <w:b/>
          <w:bCs/>
          <w:lang w:eastAsia="en-US"/>
        </w:rPr>
        <w:t>.</w:t>
      </w:r>
      <w:r w:rsidRPr="000979A5">
        <w:rPr>
          <w:rFonts w:ascii="Arial" w:eastAsia="Malgun Gothic" w:hAnsi="Arial" w:cs="Arial"/>
          <w:b/>
          <w:bCs/>
          <w:lang w:eastAsia="en-US"/>
        </w:rPr>
        <w:t xml:space="preserve"> </w:t>
      </w:r>
      <w:r w:rsidR="00641939">
        <w:rPr>
          <w:rFonts w:ascii="Arial" w:eastAsia="Malgun Gothic" w:hAnsi="Arial" w:cs="Arial"/>
          <w:b/>
          <w:bCs/>
          <w:lang w:eastAsia="en-US"/>
        </w:rPr>
        <w:t>1</w:t>
      </w:r>
      <w:r w:rsidR="007A510C">
        <w:rPr>
          <w:rFonts w:ascii="Arial" w:eastAsia="Malgun Gothic" w:hAnsi="Arial" w:cs="Arial"/>
          <w:b/>
          <w:bCs/>
          <w:lang w:eastAsia="en-US"/>
        </w:rPr>
        <w:t>7</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w:t>
      </w:r>
      <w:r w:rsidR="007A510C">
        <w:rPr>
          <w:rFonts w:ascii="Arial" w:eastAsia="Malgun Gothic" w:hAnsi="Arial" w:cs="Arial"/>
          <w:b/>
          <w:bCs/>
          <w:lang w:eastAsia="en-US"/>
        </w:rPr>
        <w:t xml:space="preserve"> 25</w:t>
      </w:r>
      <w:r w:rsidRPr="000979A5">
        <w:rPr>
          <w:rFonts w:ascii="Arial" w:eastAsia="Malgun Gothic" w:hAnsi="Arial" w:cs="Arial"/>
          <w:b/>
          <w:bCs/>
          <w:vertAlign w:val="superscript"/>
          <w:lang w:eastAsia="en-US"/>
        </w:rPr>
        <w:t>th</w:t>
      </w:r>
      <w:r w:rsidR="007A510C">
        <w:rPr>
          <w:rFonts w:ascii="Arial" w:eastAsia="Malgun Gothic" w:hAnsi="Arial" w:cs="Arial"/>
          <w:b/>
          <w:bCs/>
          <w:lang w:eastAsia="en-US"/>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4A4247E"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7A510C">
        <w:rPr>
          <w:rFonts w:ascii="Arial" w:eastAsia="Malgun Gothic" w:hAnsi="Arial"/>
          <w:lang w:val="en-US" w:eastAsia="en-US"/>
        </w:rPr>
        <w:t>.15</w:t>
      </w:r>
      <w:r w:rsidR="00641939">
        <w:rPr>
          <w:rFonts w:ascii="Arial" w:eastAsia="Malgun Gothic" w:hAnsi="Arial"/>
          <w:lang w:val="en-US" w:eastAsia="en-US"/>
        </w:rPr>
        <w:t>.7</w:t>
      </w:r>
    </w:p>
    <w:p w14:paraId="18AD2FB9" w14:textId="211C5BE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41939">
        <w:rPr>
          <w:rFonts w:ascii="Arial" w:eastAsia="Malgun Gothic" w:hAnsi="Arial"/>
          <w:lang w:val="en-US" w:eastAsia="en-US"/>
        </w:rPr>
        <w:t>MediaTek Inc.</w:t>
      </w:r>
    </w:p>
    <w:p w14:paraId="43E8418D" w14:textId="4AC4E6B1" w:rsidR="0057664E" w:rsidRPr="0057664E" w:rsidRDefault="0093333E" w:rsidP="0057664E">
      <w:pPr>
        <w:tabs>
          <w:tab w:val="left" w:pos="1985"/>
        </w:tabs>
        <w:spacing w:after="120" w:line="288" w:lineRule="auto"/>
        <w:ind w:left="2040" w:hangingChars="850" w:hanging="2040"/>
        <w:jc w:val="both"/>
        <w:rPr>
          <w:rFonts w:ascii="Arial" w:eastAsia="Malgun Gothic" w:hAnsi="Arial"/>
          <w:b/>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41939" w:rsidRPr="00641939">
        <w:rPr>
          <w:rFonts w:ascii="Arial" w:eastAsia="Malgun Gothic" w:hAnsi="Arial"/>
          <w:lang w:val="en-US" w:eastAsia="en-US"/>
        </w:rPr>
        <w:t>On UE features for UE power saving enhancements</w:t>
      </w:r>
    </w:p>
    <w:p w14:paraId="31849030" w14:textId="7ED2E1FF" w:rsidR="002753B9" w:rsidRPr="0057664E" w:rsidRDefault="0057664E" w:rsidP="0057664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Pr="00641939">
        <w:rPr>
          <w:rFonts w:ascii="Arial" w:eastAsia="Malgun Gothic" w:hAnsi="Arial"/>
          <w:lang w:val="en-US" w:eastAsia="en-US"/>
        </w:rPr>
        <w:t>Discussion and decision</w:t>
      </w:r>
    </w:p>
    <w:p w14:paraId="32EB0705" w14:textId="77777777" w:rsidR="0057664E" w:rsidRPr="001F0ADC" w:rsidRDefault="0057664E" w:rsidP="0057664E">
      <w:pPr>
        <w:pStyle w:val="ListParagraph"/>
        <w:keepNext/>
        <w:keepLines/>
        <w:numPr>
          <w:ilvl w:val="0"/>
          <w:numId w:val="38"/>
        </w:numPr>
        <w:pBdr>
          <w:top w:val="single" w:sz="12" w:space="3" w:color="auto"/>
        </w:pBdr>
        <w:tabs>
          <w:tab w:val="num" w:pos="432"/>
        </w:tabs>
        <w:spacing w:before="240" w:after="180"/>
        <w:ind w:leftChars="0"/>
        <w:outlineLvl w:val="0"/>
        <w:rPr>
          <w:rFonts w:ascii="Arial" w:eastAsia="PMingLiU" w:hAnsi="Arial"/>
          <w:sz w:val="36"/>
          <w:szCs w:val="36"/>
          <w:lang w:eastAsia="zh-TW"/>
        </w:rPr>
      </w:pPr>
      <w:r w:rsidRPr="001F0ADC">
        <w:rPr>
          <w:rFonts w:ascii="Arial" w:eastAsia="PMingLiU" w:hAnsi="Arial"/>
          <w:sz w:val="36"/>
          <w:szCs w:val="36"/>
          <w:lang w:eastAsia="zh-TW"/>
        </w:rPr>
        <w:t>Introduction</w:t>
      </w:r>
    </w:p>
    <w:p w14:paraId="7D790C60" w14:textId="49B5A5E0" w:rsidR="0057664E" w:rsidRPr="001F0ADC" w:rsidRDefault="0057664E" w:rsidP="0057664E">
      <w:pPr>
        <w:spacing w:after="180"/>
        <w:rPr>
          <w:rFonts w:eastAsia="PMingLiU"/>
          <w:sz w:val="20"/>
          <w:lang w:eastAsia="zh-TW"/>
        </w:rPr>
      </w:pPr>
      <w:r w:rsidRPr="001F0ADC">
        <w:rPr>
          <w:rFonts w:eastAsia="PMingLiU"/>
          <w:sz w:val="20"/>
          <w:lang w:eastAsia="zh-TW"/>
        </w:rPr>
        <w:t>This pa</w:t>
      </w:r>
      <w:r w:rsidR="005F5921">
        <w:rPr>
          <w:rFonts w:eastAsia="PMingLiU"/>
          <w:sz w:val="20"/>
          <w:lang w:eastAsia="zh-TW"/>
        </w:rPr>
        <w:t>per provides our views on Rel-17</w:t>
      </w:r>
      <w:r w:rsidRPr="001F0ADC">
        <w:rPr>
          <w:rFonts w:eastAsia="PMingLiU"/>
          <w:sz w:val="20"/>
          <w:lang w:eastAsia="zh-TW"/>
        </w:rPr>
        <w:t xml:space="preserve"> UE features</w:t>
      </w:r>
      <w:r w:rsidR="00C056BD">
        <w:rPr>
          <w:rFonts w:eastAsia="PMingLiU"/>
          <w:sz w:val="20"/>
          <w:lang w:eastAsia="zh-TW"/>
        </w:rPr>
        <w:t xml:space="preserve"> in R1-2112902 (</w:t>
      </w:r>
      <w:r w:rsidR="00C056BD" w:rsidRPr="00C056BD">
        <w:rPr>
          <w:rFonts w:eastAsia="PMingLiU"/>
          <w:sz w:val="20"/>
          <w:lang w:eastAsia="zh-TW"/>
        </w:rPr>
        <w:t>Updated RAN1 UE features list for Rel-17 NR after RAN1 #107-e</w:t>
      </w:r>
      <w:r w:rsidR="00C056BD">
        <w:rPr>
          <w:rFonts w:eastAsia="PMingLiU"/>
          <w:sz w:val="20"/>
          <w:lang w:eastAsia="zh-TW"/>
        </w:rPr>
        <w:t>)</w:t>
      </w:r>
      <w:r w:rsidRPr="001F0ADC">
        <w:rPr>
          <w:rFonts w:eastAsia="PMingLiU"/>
          <w:sz w:val="20"/>
          <w:lang w:eastAsia="zh-TW"/>
        </w:rPr>
        <w:t xml:space="preserve"> for </w:t>
      </w:r>
      <w:r w:rsidR="005F5921" w:rsidRPr="005F5921">
        <w:rPr>
          <w:rFonts w:eastAsia="PMingLiU"/>
          <w:sz w:val="20"/>
          <w:lang w:eastAsia="zh-TW"/>
        </w:rPr>
        <w:t>UE power saving enhancements</w:t>
      </w:r>
      <w:r w:rsidRPr="001F0ADC">
        <w:rPr>
          <w:rFonts w:eastAsia="PMingLiU"/>
          <w:sz w:val="20"/>
          <w:lang w:eastAsia="zh-TW"/>
        </w:rPr>
        <w:t>. Detailed proposals are described in the following sections.</w:t>
      </w:r>
    </w:p>
    <w:p w14:paraId="3D1A081B" w14:textId="22760FD8" w:rsidR="00F65444" w:rsidRPr="00D15EB8" w:rsidRDefault="00F65444" w:rsidP="00F65444">
      <w:pPr>
        <w:pStyle w:val="ListParagraph"/>
        <w:keepNext/>
        <w:keepLines/>
        <w:numPr>
          <w:ilvl w:val="0"/>
          <w:numId w:val="38"/>
        </w:numPr>
        <w:pBdr>
          <w:top w:val="single" w:sz="12" w:space="3" w:color="auto"/>
        </w:pBdr>
        <w:tabs>
          <w:tab w:val="num" w:pos="432"/>
        </w:tabs>
        <w:spacing w:before="240" w:after="180"/>
        <w:ind w:leftChars="0"/>
        <w:outlineLvl w:val="0"/>
        <w:rPr>
          <w:rFonts w:ascii="Arial" w:eastAsia="PMingLiU" w:hAnsi="Arial"/>
          <w:sz w:val="36"/>
          <w:szCs w:val="36"/>
          <w:lang w:eastAsia="zh-TW"/>
        </w:rPr>
      </w:pPr>
      <w:r w:rsidRPr="001F0ADC">
        <w:rPr>
          <w:rFonts w:ascii="Arial" w:eastAsia="PMingLiU" w:hAnsi="Arial"/>
          <w:sz w:val="36"/>
          <w:szCs w:val="36"/>
          <w:lang w:eastAsia="zh-TW"/>
        </w:rPr>
        <w:t xml:space="preserve">Views on UE features for </w:t>
      </w:r>
      <w:r>
        <w:rPr>
          <w:rFonts w:ascii="Arial" w:eastAsia="PMingLiU" w:hAnsi="Arial"/>
          <w:sz w:val="36"/>
          <w:szCs w:val="36"/>
          <w:lang w:eastAsia="zh-TW"/>
        </w:rPr>
        <w:t xml:space="preserve">idle mode </w:t>
      </w:r>
      <w:r w:rsidRPr="005F5921">
        <w:rPr>
          <w:rFonts w:ascii="Arial" w:eastAsia="PMingLiU" w:hAnsi="Arial"/>
          <w:sz w:val="36"/>
          <w:szCs w:val="36"/>
          <w:lang w:eastAsia="zh-TW"/>
        </w:rPr>
        <w:t>UE power saving enhancements</w:t>
      </w:r>
    </w:p>
    <w:p w14:paraId="7AFE6ED5" w14:textId="511D5300" w:rsidR="009C59C0" w:rsidRPr="009C59C0" w:rsidRDefault="009C59C0" w:rsidP="009C59C0">
      <w:pPr>
        <w:spacing w:after="180"/>
        <w:rPr>
          <w:rFonts w:eastAsia="PMingLiU"/>
          <w:sz w:val="20"/>
          <w:lang w:eastAsia="zh-TW"/>
        </w:rPr>
      </w:pPr>
      <w:r w:rsidRPr="009C59C0">
        <w:rPr>
          <w:rFonts w:eastAsia="PMingLiU"/>
          <w:sz w:val="20"/>
          <w:lang w:eastAsia="zh-TW"/>
        </w:rPr>
        <w:t xml:space="preserve">In RAN1 </w:t>
      </w:r>
      <w:r w:rsidRPr="009C59C0">
        <w:rPr>
          <w:rFonts w:eastAsia="PMingLiU" w:hint="eastAsia"/>
          <w:sz w:val="20"/>
          <w:lang w:eastAsia="zh-TW"/>
        </w:rPr>
        <w:t xml:space="preserve">#107e, </w:t>
      </w:r>
      <w:r w:rsidRPr="009C59C0">
        <w:rPr>
          <w:rFonts w:eastAsia="PMingLiU"/>
          <w:sz w:val="20"/>
          <w:lang w:eastAsia="zh-TW"/>
        </w:rPr>
        <w:t xml:space="preserve">RAN1 </w:t>
      </w:r>
      <w:r>
        <w:rPr>
          <w:rFonts w:eastAsia="PMingLiU"/>
          <w:sz w:val="20"/>
          <w:lang w:eastAsia="zh-TW"/>
        </w:rPr>
        <w:t xml:space="preserve">agrees the following draft UE features </w:t>
      </w:r>
      <w:r w:rsidRPr="009C59C0">
        <w:rPr>
          <w:rFonts w:eastAsia="PMingLiU"/>
          <w:sz w:val="20"/>
          <w:lang w:eastAsia="zh-TW"/>
        </w:rPr>
        <w:t>for idle mode UE power saving enhancements</w:t>
      </w:r>
      <w:r w:rsidR="0066318E">
        <w:rPr>
          <w:rFonts w:eastAsia="PMingLiU"/>
          <w:sz w:val="20"/>
          <w:lang w:eastAsia="zh-TW"/>
        </w:rPr>
        <w:t>:</w:t>
      </w:r>
    </w:p>
    <w:p w14:paraId="39B3ADA9" w14:textId="3C573E74" w:rsidR="00F65444" w:rsidRDefault="00374E61" w:rsidP="000369A1">
      <w:pPr>
        <w:spacing w:after="180"/>
        <w:rPr>
          <w:rFonts w:eastAsia="PMingLiU"/>
          <w:b/>
          <w:sz w:val="20"/>
          <w:lang w:eastAsia="en-US"/>
        </w:rPr>
      </w:pPr>
      <w:r>
        <w:rPr>
          <w:noProof/>
          <w:lang w:val="en-US" w:eastAsia="zh-TW"/>
        </w:rPr>
        <w:drawing>
          <wp:inline distT="0" distB="0" distL="0" distR="0" wp14:anchorId="7A03C32D" wp14:editId="4BEED33F">
            <wp:extent cx="6120130" cy="1993265"/>
            <wp:effectExtent l="0" t="0" r="0" b="69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1993265"/>
                    </a:xfrm>
                    <a:prstGeom prst="rect">
                      <a:avLst/>
                    </a:prstGeom>
                  </pic:spPr>
                </pic:pic>
              </a:graphicData>
            </a:graphic>
          </wp:inline>
        </w:drawing>
      </w:r>
    </w:p>
    <w:p w14:paraId="6CA2D53E" w14:textId="343CF075" w:rsidR="00544072" w:rsidRPr="00544072" w:rsidRDefault="00544072" w:rsidP="00544072">
      <w:pPr>
        <w:spacing w:after="180"/>
        <w:rPr>
          <w:rFonts w:eastAsia="PMingLiU"/>
          <w:b/>
          <w:sz w:val="12"/>
          <w:lang w:eastAsia="en-US"/>
        </w:rPr>
      </w:pPr>
      <w:r w:rsidRPr="00544072">
        <w:rPr>
          <w:rFonts w:eastAsia="Yu Gothic" w:cs="Times"/>
          <w:sz w:val="16"/>
          <w:lang w:val="en-US"/>
        </w:rPr>
        <w:t>Note:</w:t>
      </w:r>
      <w:r w:rsidRPr="00544072">
        <w:rPr>
          <w:rFonts w:ascii="PMingLiU" w:eastAsia="PMingLiU" w:hAnsi="PMingLiU" w:cs="Times" w:hint="eastAsia"/>
          <w:sz w:val="16"/>
          <w:lang w:val="en-US" w:eastAsia="zh-TW"/>
        </w:rPr>
        <w:t xml:space="preserve"> </w:t>
      </w:r>
      <w:r w:rsidRPr="00544072">
        <w:rPr>
          <w:rFonts w:eastAsia="Yu Gothic" w:cs="Times"/>
          <w:sz w:val="16"/>
          <w:highlight w:val="yellow"/>
          <w:lang w:val="en-US"/>
        </w:rPr>
        <w:t>yellow highlight</w:t>
      </w:r>
      <w:r w:rsidR="002F5870">
        <w:rPr>
          <w:rFonts w:eastAsia="Yu Gothic" w:cs="Times"/>
          <w:sz w:val="16"/>
          <w:lang w:val="en-US"/>
        </w:rPr>
        <w:t xml:space="preserve"> above</w:t>
      </w:r>
      <w:r w:rsidRPr="00544072">
        <w:rPr>
          <w:rFonts w:eastAsia="Yu Gothic" w:cs="Times"/>
          <w:sz w:val="16"/>
          <w:lang w:val="en-US"/>
        </w:rPr>
        <w:t xml:space="preserve"> means FFS</w:t>
      </w:r>
    </w:p>
    <w:p w14:paraId="242AF70D" w14:textId="5751C039" w:rsidR="00374E61" w:rsidRDefault="00374E61" w:rsidP="000369A1">
      <w:pPr>
        <w:spacing w:after="180"/>
        <w:rPr>
          <w:rFonts w:eastAsia="PMingLiU"/>
          <w:sz w:val="20"/>
          <w:lang w:eastAsia="zh-TW"/>
        </w:rPr>
      </w:pPr>
      <w:r w:rsidRPr="00374E61">
        <w:rPr>
          <w:rFonts w:eastAsia="PMingLiU"/>
          <w:sz w:val="20"/>
          <w:lang w:eastAsia="zh-TW"/>
        </w:rPr>
        <w:t xml:space="preserve">For </w:t>
      </w:r>
      <w:r>
        <w:rPr>
          <w:rFonts w:eastAsia="PMingLiU"/>
          <w:sz w:val="20"/>
          <w:lang w:eastAsia="zh-TW"/>
        </w:rPr>
        <w:t>“29-1 Paging enhancement“, the “components” cell includes two functions, which are</w:t>
      </w:r>
    </w:p>
    <w:p w14:paraId="2B3B72D4" w14:textId="1F02814B" w:rsidR="00374E61" w:rsidRPr="00374E61" w:rsidRDefault="00374E61" w:rsidP="00374E61">
      <w:pPr>
        <w:pStyle w:val="ListParagraph"/>
        <w:numPr>
          <w:ilvl w:val="0"/>
          <w:numId w:val="43"/>
        </w:numPr>
        <w:spacing w:after="180"/>
        <w:ind w:leftChars="0"/>
        <w:rPr>
          <w:rFonts w:eastAsia="PMingLiU"/>
          <w:sz w:val="20"/>
          <w:lang w:eastAsia="zh-TW"/>
        </w:rPr>
      </w:pPr>
      <w:r w:rsidRPr="00374E61">
        <w:rPr>
          <w:rFonts w:eastAsia="PMingLiU"/>
          <w:sz w:val="20"/>
          <w:lang w:eastAsia="zh-TW"/>
        </w:rPr>
        <w:t>Support paging early indication</w:t>
      </w:r>
    </w:p>
    <w:p w14:paraId="70786F46" w14:textId="3E26D5D1" w:rsidR="00374E61" w:rsidRDefault="00374E61" w:rsidP="00374E61">
      <w:pPr>
        <w:pStyle w:val="ListParagraph"/>
        <w:numPr>
          <w:ilvl w:val="0"/>
          <w:numId w:val="43"/>
        </w:numPr>
        <w:spacing w:after="180"/>
        <w:ind w:leftChars="0"/>
        <w:rPr>
          <w:rFonts w:eastAsia="PMingLiU"/>
          <w:sz w:val="20"/>
          <w:lang w:eastAsia="zh-TW"/>
        </w:rPr>
      </w:pPr>
      <w:r w:rsidRPr="00374E61">
        <w:rPr>
          <w:rFonts w:eastAsia="PMingLiU"/>
          <w:sz w:val="20"/>
          <w:lang w:eastAsia="zh-TW"/>
        </w:rPr>
        <w:t>Support UE subgroup indication</w:t>
      </w:r>
    </w:p>
    <w:p w14:paraId="686C3AEB" w14:textId="498BD2C0" w:rsidR="00374E61" w:rsidRDefault="006B69CB" w:rsidP="00374E61">
      <w:pPr>
        <w:spacing w:after="180"/>
        <w:rPr>
          <w:rFonts w:eastAsia="PMingLiU"/>
          <w:sz w:val="20"/>
          <w:lang w:eastAsia="zh-TW"/>
        </w:rPr>
      </w:pPr>
      <w:r>
        <w:rPr>
          <w:rFonts w:eastAsia="PMingLiU"/>
          <w:sz w:val="20"/>
          <w:lang w:eastAsia="zh-TW"/>
        </w:rPr>
        <w:t>It may give the impression that UE needs to support both functions to support 29-1.</w:t>
      </w:r>
    </w:p>
    <w:p w14:paraId="2D705FC9" w14:textId="01F5DBB6" w:rsidR="006B69CB" w:rsidRPr="006B69CB" w:rsidRDefault="006B69CB" w:rsidP="006B69CB">
      <w:pPr>
        <w:spacing w:after="180"/>
        <w:rPr>
          <w:rFonts w:eastAsia="PMingLiU"/>
          <w:b/>
          <w:sz w:val="20"/>
          <w:lang w:eastAsia="en-US"/>
        </w:rPr>
      </w:pPr>
      <w:r>
        <w:rPr>
          <w:rFonts w:eastAsia="PMingLiU" w:hint="eastAsia"/>
          <w:b/>
          <w:sz w:val="20"/>
          <w:u w:val="single"/>
          <w:lang w:eastAsia="zh-TW"/>
        </w:rPr>
        <w:t>Observation</w:t>
      </w:r>
      <w:r>
        <w:rPr>
          <w:rFonts w:eastAsia="PMingLiU"/>
          <w:b/>
          <w:sz w:val="20"/>
          <w:u w:val="single"/>
          <w:lang w:eastAsia="en-US"/>
        </w:rPr>
        <w:t xml:space="preserve"> 1</w:t>
      </w:r>
      <w:r w:rsidRPr="00F63CC3">
        <w:rPr>
          <w:rFonts w:eastAsia="PMingLiU"/>
          <w:b/>
          <w:sz w:val="20"/>
          <w:u w:val="single"/>
          <w:lang w:eastAsia="en-US"/>
        </w:rPr>
        <w:t>:</w:t>
      </w:r>
      <w:r>
        <w:rPr>
          <w:rFonts w:eastAsia="PMingLiU"/>
          <w:b/>
          <w:sz w:val="20"/>
          <w:lang w:eastAsia="en-US"/>
        </w:rPr>
        <w:t xml:space="preserve"> </w:t>
      </w:r>
      <w:r w:rsidRPr="006B69CB">
        <w:rPr>
          <w:rFonts w:eastAsia="PMingLiU"/>
          <w:b/>
          <w:sz w:val="20"/>
          <w:lang w:eastAsia="zh-TW"/>
        </w:rPr>
        <w:t>For the current RAN1 UE feature table (R1-2112902)</w:t>
      </w:r>
      <w:r w:rsidRPr="006B69CB">
        <w:rPr>
          <w:rFonts w:eastAsia="PMingLiU" w:hint="eastAsia"/>
          <w:b/>
          <w:sz w:val="20"/>
          <w:lang w:eastAsia="zh-TW"/>
        </w:rPr>
        <w:t xml:space="preserve"> </w:t>
      </w:r>
      <w:r w:rsidRPr="006B69CB">
        <w:rPr>
          <w:rFonts w:eastAsia="PMingLiU"/>
          <w:b/>
          <w:sz w:val="20"/>
          <w:lang w:eastAsia="zh-TW"/>
        </w:rPr>
        <w:t>“29-1 Paging enhancement”, the “components” cell includes two functions, which are</w:t>
      </w:r>
    </w:p>
    <w:p w14:paraId="40C168E3" w14:textId="77777777" w:rsidR="006B69CB" w:rsidRPr="006B69CB" w:rsidRDefault="006B69CB" w:rsidP="006B69CB">
      <w:pPr>
        <w:pStyle w:val="ListParagraph"/>
        <w:numPr>
          <w:ilvl w:val="0"/>
          <w:numId w:val="44"/>
        </w:numPr>
        <w:spacing w:after="180"/>
        <w:ind w:leftChars="0"/>
        <w:rPr>
          <w:rFonts w:eastAsia="PMingLiU"/>
          <w:b/>
          <w:sz w:val="20"/>
          <w:lang w:eastAsia="zh-TW"/>
        </w:rPr>
      </w:pPr>
      <w:r w:rsidRPr="006B69CB">
        <w:rPr>
          <w:rFonts w:eastAsia="PMingLiU"/>
          <w:b/>
          <w:sz w:val="20"/>
          <w:lang w:eastAsia="zh-TW"/>
        </w:rPr>
        <w:t>Support paging early indication</w:t>
      </w:r>
    </w:p>
    <w:p w14:paraId="56E1B5E3" w14:textId="77777777" w:rsidR="006B69CB" w:rsidRPr="006B69CB" w:rsidRDefault="006B69CB" w:rsidP="006B69CB">
      <w:pPr>
        <w:pStyle w:val="ListParagraph"/>
        <w:numPr>
          <w:ilvl w:val="0"/>
          <w:numId w:val="44"/>
        </w:numPr>
        <w:spacing w:after="180"/>
        <w:ind w:leftChars="0"/>
        <w:rPr>
          <w:rFonts w:eastAsia="PMingLiU"/>
          <w:b/>
          <w:sz w:val="20"/>
          <w:lang w:eastAsia="zh-TW"/>
        </w:rPr>
      </w:pPr>
      <w:r w:rsidRPr="006B69CB">
        <w:rPr>
          <w:rFonts w:eastAsia="PMingLiU"/>
          <w:b/>
          <w:sz w:val="20"/>
          <w:lang w:eastAsia="zh-TW"/>
        </w:rPr>
        <w:t>Support UE subgroup indication</w:t>
      </w:r>
    </w:p>
    <w:p w14:paraId="2067E703" w14:textId="77777777" w:rsidR="008727FE" w:rsidRPr="008727FE" w:rsidRDefault="008727FE" w:rsidP="008727FE">
      <w:pPr>
        <w:spacing w:after="180"/>
        <w:rPr>
          <w:rFonts w:eastAsia="PMingLiU"/>
          <w:b/>
          <w:sz w:val="20"/>
          <w:lang w:eastAsia="zh-TW"/>
        </w:rPr>
      </w:pPr>
      <w:r w:rsidRPr="008727FE">
        <w:rPr>
          <w:rFonts w:eastAsia="PMingLiU"/>
          <w:b/>
          <w:sz w:val="20"/>
          <w:lang w:eastAsia="zh-TW"/>
        </w:rPr>
        <w:t>It may give the impression that UE needs to support both functions to support 29-1.</w:t>
      </w:r>
    </w:p>
    <w:p w14:paraId="478CC9DD" w14:textId="77777777" w:rsidR="006B69CB" w:rsidRDefault="006B69CB" w:rsidP="008727FE">
      <w:pPr>
        <w:spacing w:after="180"/>
        <w:rPr>
          <w:rFonts w:eastAsia="PMingLiU"/>
          <w:b/>
          <w:sz w:val="20"/>
          <w:lang w:eastAsia="zh-TW"/>
        </w:rPr>
      </w:pPr>
    </w:p>
    <w:p w14:paraId="651A97EE" w14:textId="7DECD6B5" w:rsidR="008727FE" w:rsidRDefault="008727FE" w:rsidP="008727FE">
      <w:pPr>
        <w:spacing w:after="180"/>
        <w:rPr>
          <w:rFonts w:eastAsia="PMingLiU"/>
          <w:sz w:val="20"/>
          <w:lang w:eastAsia="zh-TW"/>
        </w:rPr>
      </w:pPr>
      <w:r w:rsidRPr="008727FE">
        <w:rPr>
          <w:rFonts w:eastAsia="PMingLiU"/>
          <w:sz w:val="20"/>
          <w:lang w:eastAsia="zh-TW"/>
        </w:rPr>
        <w:t>How</w:t>
      </w:r>
      <w:r>
        <w:rPr>
          <w:rFonts w:eastAsia="PMingLiU"/>
          <w:sz w:val="20"/>
          <w:lang w:eastAsia="zh-TW"/>
        </w:rPr>
        <w:t>ever, for some UEs which do not support UE subgrouping, it can still obtain power saving gain by supporting paging early indication.</w:t>
      </w:r>
    </w:p>
    <w:p w14:paraId="4FFA95A1" w14:textId="0DBDF561" w:rsidR="008727FE" w:rsidRDefault="008727FE" w:rsidP="008727FE">
      <w:pPr>
        <w:spacing w:after="180"/>
        <w:rPr>
          <w:rFonts w:eastAsia="PMingLiU"/>
          <w:sz w:val="20"/>
          <w:lang w:eastAsia="zh-TW"/>
        </w:rPr>
      </w:pPr>
      <w:r>
        <w:rPr>
          <w:rFonts w:eastAsia="PMingLiU" w:hint="eastAsia"/>
          <w:b/>
          <w:sz w:val="20"/>
          <w:u w:val="single"/>
          <w:lang w:eastAsia="zh-TW"/>
        </w:rPr>
        <w:t>Observation</w:t>
      </w:r>
      <w:r>
        <w:rPr>
          <w:rFonts w:eastAsia="PMingLiU"/>
          <w:b/>
          <w:sz w:val="20"/>
          <w:u w:val="single"/>
          <w:lang w:eastAsia="en-US"/>
        </w:rPr>
        <w:t xml:space="preserve"> 2</w:t>
      </w:r>
      <w:r w:rsidRPr="00F63CC3">
        <w:rPr>
          <w:rFonts w:eastAsia="PMingLiU"/>
          <w:b/>
          <w:sz w:val="20"/>
          <w:u w:val="single"/>
          <w:lang w:eastAsia="en-US"/>
        </w:rPr>
        <w:t>:</w:t>
      </w:r>
      <w:r>
        <w:rPr>
          <w:rFonts w:eastAsia="PMingLiU"/>
          <w:b/>
          <w:sz w:val="20"/>
          <w:lang w:eastAsia="en-US"/>
        </w:rPr>
        <w:t xml:space="preserve"> </w:t>
      </w:r>
      <w:r>
        <w:rPr>
          <w:rFonts w:eastAsia="PMingLiU"/>
          <w:b/>
          <w:sz w:val="20"/>
          <w:lang w:eastAsia="zh-TW"/>
        </w:rPr>
        <w:t>F</w:t>
      </w:r>
      <w:r w:rsidRPr="008727FE">
        <w:rPr>
          <w:rFonts w:eastAsia="PMingLiU"/>
          <w:b/>
          <w:sz w:val="20"/>
          <w:lang w:eastAsia="zh-TW"/>
        </w:rPr>
        <w:t>or some UEs which do not support UE subgrouping, it can still obtain power saving gain by supporting paging early indication.</w:t>
      </w:r>
    </w:p>
    <w:p w14:paraId="5B4B2A64" w14:textId="77777777" w:rsidR="008727FE" w:rsidRDefault="008727FE" w:rsidP="008727FE">
      <w:pPr>
        <w:spacing w:after="180"/>
        <w:rPr>
          <w:rFonts w:eastAsia="PMingLiU"/>
          <w:sz w:val="20"/>
          <w:lang w:eastAsia="zh-TW"/>
        </w:rPr>
      </w:pPr>
    </w:p>
    <w:p w14:paraId="66574372" w14:textId="69BDE3B4" w:rsidR="00795380" w:rsidRPr="00795380" w:rsidRDefault="008727FE" w:rsidP="00795380">
      <w:pPr>
        <w:spacing w:after="180"/>
        <w:rPr>
          <w:rFonts w:eastAsia="PMingLiU"/>
          <w:sz w:val="20"/>
          <w:lang w:eastAsia="zh-TW"/>
        </w:rPr>
      </w:pPr>
      <w:r>
        <w:rPr>
          <w:rFonts w:eastAsia="PMingLiU"/>
          <w:sz w:val="20"/>
          <w:lang w:eastAsia="zh-TW"/>
        </w:rPr>
        <w:t>Hence, we have the following proposal:</w:t>
      </w:r>
    </w:p>
    <w:p w14:paraId="7F223CA5" w14:textId="77777777" w:rsidR="00155A68" w:rsidRDefault="00795380" w:rsidP="00795380">
      <w:pPr>
        <w:spacing w:after="180"/>
        <w:rPr>
          <w:rFonts w:eastAsia="PMingLiU"/>
          <w:b/>
          <w:sz w:val="20"/>
          <w:lang w:eastAsia="zh-TW"/>
        </w:rPr>
      </w:pPr>
      <w:r>
        <w:rPr>
          <w:rFonts w:eastAsia="PMingLiU" w:hint="eastAsia"/>
          <w:b/>
          <w:sz w:val="20"/>
          <w:u w:val="single"/>
          <w:lang w:eastAsia="zh-TW"/>
        </w:rPr>
        <w:t>Proposal</w:t>
      </w:r>
      <w:r>
        <w:rPr>
          <w:rFonts w:eastAsia="PMingLiU"/>
          <w:b/>
          <w:sz w:val="20"/>
          <w:u w:val="single"/>
          <w:lang w:eastAsia="en-US"/>
        </w:rPr>
        <w:t xml:space="preserve"> 1</w:t>
      </w:r>
      <w:r w:rsidRPr="00F63CC3">
        <w:rPr>
          <w:rFonts w:eastAsia="PMingLiU"/>
          <w:b/>
          <w:sz w:val="20"/>
          <w:u w:val="single"/>
          <w:lang w:eastAsia="en-US"/>
        </w:rPr>
        <w:t>:</w:t>
      </w:r>
      <w:r>
        <w:rPr>
          <w:rFonts w:eastAsia="PMingLiU"/>
          <w:b/>
          <w:sz w:val="20"/>
          <w:lang w:eastAsia="en-US"/>
        </w:rPr>
        <w:t xml:space="preserve"> </w:t>
      </w:r>
      <w:r>
        <w:rPr>
          <w:rFonts w:eastAsia="PMingLiU"/>
          <w:b/>
          <w:sz w:val="20"/>
          <w:lang w:eastAsia="zh-TW"/>
        </w:rPr>
        <w:t xml:space="preserve">To allow UEs </w:t>
      </w:r>
      <w:r w:rsidRPr="008727FE">
        <w:rPr>
          <w:rFonts w:eastAsia="PMingLiU"/>
          <w:b/>
          <w:sz w:val="20"/>
          <w:lang w:eastAsia="zh-TW"/>
        </w:rPr>
        <w:t>which do not support UE subgrouping</w:t>
      </w:r>
      <w:r>
        <w:rPr>
          <w:rFonts w:eastAsia="PMingLiU"/>
          <w:b/>
          <w:sz w:val="20"/>
          <w:lang w:eastAsia="zh-TW"/>
        </w:rPr>
        <w:t xml:space="preserve"> to still support </w:t>
      </w:r>
      <w:r w:rsidRPr="008727FE">
        <w:rPr>
          <w:rFonts w:eastAsia="PMingLiU"/>
          <w:b/>
          <w:sz w:val="20"/>
          <w:lang w:eastAsia="zh-TW"/>
        </w:rPr>
        <w:t>paging early indication</w:t>
      </w:r>
      <w:r>
        <w:rPr>
          <w:rFonts w:eastAsia="PMingLiU"/>
          <w:b/>
          <w:sz w:val="20"/>
          <w:lang w:eastAsia="zh-TW"/>
        </w:rPr>
        <w:t xml:space="preserve"> (FG 29-1), </w:t>
      </w:r>
      <w:r w:rsidR="00155A68" w:rsidRPr="00155A68">
        <w:rPr>
          <w:rFonts w:eastAsia="PMingLiU"/>
          <w:b/>
          <w:sz w:val="20"/>
          <w:lang w:eastAsia="zh-TW"/>
        </w:rPr>
        <w:t xml:space="preserve">modify the "Components" to be </w:t>
      </w:r>
    </w:p>
    <w:p w14:paraId="554216C5" w14:textId="5F7D7462" w:rsidR="00795380" w:rsidRPr="00155A68" w:rsidRDefault="00155A68" w:rsidP="00155A68">
      <w:pPr>
        <w:pStyle w:val="ListParagraph"/>
        <w:numPr>
          <w:ilvl w:val="0"/>
          <w:numId w:val="42"/>
        </w:numPr>
        <w:spacing w:after="180"/>
        <w:ind w:leftChars="0"/>
        <w:rPr>
          <w:rFonts w:eastAsia="PMingLiU"/>
          <w:sz w:val="20"/>
          <w:lang w:eastAsia="zh-TW"/>
        </w:rPr>
      </w:pPr>
      <w:r w:rsidRPr="00155A68">
        <w:rPr>
          <w:rFonts w:eastAsia="PMingLiU"/>
          <w:b/>
          <w:sz w:val="20"/>
          <w:lang w:eastAsia="zh-TW"/>
        </w:rPr>
        <w:t>"Support receiving and parsing DCI format 2_7"</w:t>
      </w:r>
    </w:p>
    <w:p w14:paraId="1BF37B45" w14:textId="77777777" w:rsidR="00155A68" w:rsidRDefault="00155A68" w:rsidP="006B69CB">
      <w:pPr>
        <w:spacing w:after="180"/>
        <w:rPr>
          <w:rFonts w:eastAsia="PMingLiU"/>
          <w:sz w:val="20"/>
          <w:lang w:eastAsia="zh-TW"/>
        </w:rPr>
      </w:pPr>
    </w:p>
    <w:p w14:paraId="282BCB38" w14:textId="035C9CAC" w:rsidR="00155A68" w:rsidRDefault="00155A68" w:rsidP="006B69CB">
      <w:pPr>
        <w:spacing w:after="180"/>
        <w:rPr>
          <w:rFonts w:eastAsia="PMingLiU"/>
          <w:sz w:val="20"/>
          <w:lang w:eastAsia="zh-TW"/>
        </w:rPr>
      </w:pPr>
      <w:r w:rsidRPr="00155A68">
        <w:rPr>
          <w:rFonts w:eastAsia="PMingLiU"/>
          <w:sz w:val="20"/>
          <w:lang w:eastAsia="zh-TW"/>
        </w:rPr>
        <w:t>For FG 29-2 "TRS resources for idle/inactive UEs"</w:t>
      </w:r>
      <w:r>
        <w:rPr>
          <w:rFonts w:eastAsia="PMingLiU"/>
          <w:sz w:val="20"/>
          <w:lang w:eastAsia="zh-TW"/>
        </w:rPr>
        <w:t>, the current contents for “</w:t>
      </w:r>
      <w:r w:rsidRPr="00155A68">
        <w:rPr>
          <w:rFonts w:eastAsia="PMingLiU"/>
          <w:sz w:val="20"/>
          <w:lang w:eastAsia="zh-TW"/>
        </w:rPr>
        <w:t>Consequence if the feature is not supported by the UE</w:t>
      </w:r>
      <w:r>
        <w:rPr>
          <w:rFonts w:eastAsia="PMingLiU"/>
          <w:sz w:val="20"/>
          <w:lang w:eastAsia="zh-TW"/>
        </w:rPr>
        <w:t>” is “</w:t>
      </w:r>
      <w:r w:rsidRPr="00155A68">
        <w:rPr>
          <w:rFonts w:eastAsia="PMingLiU"/>
          <w:sz w:val="20"/>
          <w:lang w:eastAsia="zh-TW"/>
        </w:rPr>
        <w:t>Lose of power saving gain on AGC, time/frequency tracking in idle/inactive mode</w:t>
      </w:r>
      <w:r>
        <w:rPr>
          <w:rFonts w:eastAsia="PMingLiU"/>
          <w:sz w:val="20"/>
          <w:lang w:eastAsia="zh-TW"/>
        </w:rPr>
        <w:t>”, which may be too detailed about UE implementation.</w:t>
      </w:r>
    </w:p>
    <w:p w14:paraId="319D874F" w14:textId="72A93500" w:rsidR="00155A68" w:rsidRDefault="00155A68" w:rsidP="006B69CB">
      <w:pPr>
        <w:spacing w:after="180"/>
        <w:rPr>
          <w:rFonts w:eastAsia="PMingLiU"/>
          <w:b/>
          <w:sz w:val="20"/>
          <w:lang w:eastAsia="zh-TW"/>
        </w:rPr>
      </w:pPr>
      <w:r>
        <w:rPr>
          <w:rFonts w:eastAsia="PMingLiU" w:hint="eastAsia"/>
          <w:b/>
          <w:sz w:val="20"/>
          <w:u w:val="single"/>
          <w:lang w:eastAsia="zh-TW"/>
        </w:rPr>
        <w:t>Observation</w:t>
      </w:r>
      <w:r w:rsidR="00544072">
        <w:rPr>
          <w:rFonts w:eastAsia="PMingLiU"/>
          <w:b/>
          <w:sz w:val="20"/>
          <w:u w:val="single"/>
          <w:lang w:eastAsia="en-US"/>
        </w:rPr>
        <w:t xml:space="preserve"> 3</w:t>
      </w:r>
      <w:r w:rsidRPr="00F63CC3">
        <w:rPr>
          <w:rFonts w:eastAsia="PMingLiU"/>
          <w:b/>
          <w:sz w:val="20"/>
          <w:u w:val="single"/>
          <w:lang w:eastAsia="en-US"/>
        </w:rPr>
        <w:t>:</w:t>
      </w:r>
      <w:r>
        <w:rPr>
          <w:rFonts w:eastAsia="PMingLiU"/>
          <w:b/>
          <w:sz w:val="20"/>
          <w:lang w:eastAsia="en-US"/>
        </w:rPr>
        <w:t xml:space="preserve"> </w:t>
      </w:r>
      <w:r w:rsidR="00544072" w:rsidRPr="00544072">
        <w:rPr>
          <w:rFonts w:eastAsia="PMingLiU"/>
          <w:b/>
          <w:sz w:val="20"/>
          <w:lang w:eastAsia="zh-TW"/>
        </w:rPr>
        <w:t>For FG 29-2 "TRS resources for idle/inactive UEs", the current contents for “Consequence if the feature is not supported by the UE” is “Lose of power saving gain on AGC, time/frequency tracking in idle/inactive mode”, which may be too detailed about UE implementation.</w:t>
      </w:r>
    </w:p>
    <w:p w14:paraId="13607257" w14:textId="760F1E3D" w:rsidR="00544072" w:rsidRDefault="00544072" w:rsidP="006B69CB">
      <w:pPr>
        <w:spacing w:after="180"/>
        <w:rPr>
          <w:rFonts w:eastAsia="PMingLiU"/>
          <w:sz w:val="20"/>
          <w:lang w:eastAsia="zh-TW"/>
        </w:rPr>
      </w:pPr>
      <w:r w:rsidRPr="00544072">
        <w:rPr>
          <w:rFonts w:eastAsia="PMingLiU"/>
          <w:sz w:val="20"/>
          <w:lang w:eastAsia="zh-TW"/>
        </w:rPr>
        <w:t>Therefore, we have the following proposal:</w:t>
      </w:r>
    </w:p>
    <w:p w14:paraId="1420E4CC" w14:textId="120AEBA8" w:rsidR="006B69CB" w:rsidRDefault="00155A68" w:rsidP="00374E61">
      <w:pPr>
        <w:spacing w:after="180"/>
        <w:rPr>
          <w:rFonts w:eastAsia="PMingLiU"/>
          <w:b/>
          <w:sz w:val="20"/>
          <w:lang w:eastAsia="zh-TW"/>
        </w:rPr>
      </w:pPr>
      <w:r>
        <w:rPr>
          <w:rFonts w:eastAsia="PMingLiU" w:hint="eastAsia"/>
          <w:b/>
          <w:sz w:val="20"/>
          <w:u w:val="single"/>
          <w:lang w:eastAsia="zh-TW"/>
        </w:rPr>
        <w:t>Proposal</w:t>
      </w:r>
      <w:r>
        <w:rPr>
          <w:rFonts w:eastAsia="PMingLiU"/>
          <w:b/>
          <w:sz w:val="20"/>
          <w:u w:val="single"/>
          <w:lang w:eastAsia="en-US"/>
        </w:rPr>
        <w:t xml:space="preserve"> 2</w:t>
      </w:r>
      <w:r w:rsidRPr="00F63CC3">
        <w:rPr>
          <w:rFonts w:eastAsia="PMingLiU"/>
          <w:b/>
          <w:sz w:val="20"/>
          <w:u w:val="single"/>
          <w:lang w:eastAsia="en-US"/>
        </w:rPr>
        <w:t>:</w:t>
      </w:r>
      <w:r>
        <w:rPr>
          <w:rFonts w:eastAsia="PMingLiU"/>
          <w:b/>
          <w:sz w:val="20"/>
          <w:lang w:eastAsia="en-US"/>
        </w:rPr>
        <w:t xml:space="preserve"> </w:t>
      </w:r>
      <w:r w:rsidRPr="00155A68">
        <w:rPr>
          <w:rFonts w:eastAsia="PMingLiU"/>
          <w:b/>
          <w:sz w:val="20"/>
          <w:lang w:eastAsia="zh-TW"/>
        </w:rPr>
        <w:t>For FG 29-2 "TRS resources for idle/inactive UEs", modify the</w:t>
      </w:r>
      <w:r w:rsidR="00544072">
        <w:rPr>
          <w:rFonts w:eastAsia="PMingLiU"/>
          <w:b/>
          <w:sz w:val="20"/>
          <w:lang w:eastAsia="zh-TW"/>
        </w:rPr>
        <w:t xml:space="preserve"> contents of</w:t>
      </w:r>
      <w:r w:rsidRPr="00155A68">
        <w:rPr>
          <w:rFonts w:eastAsia="PMingLiU"/>
          <w:b/>
          <w:sz w:val="20"/>
          <w:lang w:eastAsia="zh-TW"/>
        </w:rPr>
        <w:t xml:space="preserve"> </w:t>
      </w:r>
      <w:r w:rsidR="00544072" w:rsidRPr="00544072">
        <w:rPr>
          <w:rFonts w:eastAsia="PMingLiU"/>
          <w:b/>
          <w:sz w:val="20"/>
          <w:lang w:eastAsia="zh-TW"/>
        </w:rPr>
        <w:t>“Consequence if the feature is not supported by the UE”</w:t>
      </w:r>
      <w:r w:rsidR="00544072">
        <w:rPr>
          <w:rFonts w:eastAsia="PMingLiU"/>
          <w:b/>
          <w:sz w:val="20"/>
          <w:lang w:eastAsia="zh-TW"/>
        </w:rPr>
        <w:t xml:space="preserve"> to be </w:t>
      </w:r>
    </w:p>
    <w:p w14:paraId="5897AB2B" w14:textId="28C8A3B4" w:rsidR="00D64761" w:rsidRPr="002F5870" w:rsidRDefault="00544072" w:rsidP="00D64761">
      <w:pPr>
        <w:pStyle w:val="ListParagraph"/>
        <w:numPr>
          <w:ilvl w:val="0"/>
          <w:numId w:val="42"/>
        </w:numPr>
        <w:spacing w:after="180"/>
        <w:ind w:leftChars="0"/>
        <w:rPr>
          <w:rFonts w:eastAsia="PMingLiU"/>
          <w:b/>
          <w:sz w:val="20"/>
          <w:lang w:eastAsia="zh-TW"/>
        </w:rPr>
      </w:pPr>
      <w:r>
        <w:rPr>
          <w:rFonts w:eastAsia="PMingLiU"/>
          <w:b/>
          <w:sz w:val="20"/>
          <w:lang w:eastAsia="zh-TW"/>
        </w:rPr>
        <w:t xml:space="preserve">“UE </w:t>
      </w:r>
      <w:proofErr w:type="spellStart"/>
      <w:r>
        <w:rPr>
          <w:rFonts w:eastAsia="PMingLiU"/>
          <w:b/>
          <w:sz w:val="20"/>
          <w:lang w:eastAsia="zh-TW"/>
        </w:rPr>
        <w:t>can not</w:t>
      </w:r>
      <w:proofErr w:type="spellEnd"/>
      <w:r>
        <w:rPr>
          <w:rFonts w:eastAsia="PMingLiU"/>
          <w:b/>
          <w:sz w:val="20"/>
          <w:lang w:eastAsia="zh-TW"/>
        </w:rPr>
        <w:t xml:space="preserve"> receive </w:t>
      </w:r>
      <w:r w:rsidRPr="00155A68">
        <w:rPr>
          <w:rFonts w:eastAsia="PMingLiU"/>
          <w:b/>
          <w:sz w:val="20"/>
          <w:lang w:eastAsia="zh-TW"/>
        </w:rPr>
        <w:t>TRS</w:t>
      </w:r>
      <w:r>
        <w:rPr>
          <w:rFonts w:eastAsia="PMingLiU"/>
          <w:b/>
          <w:sz w:val="20"/>
          <w:lang w:eastAsia="zh-TW"/>
        </w:rPr>
        <w:t xml:space="preserve"> resources for idle/inactive mode”</w:t>
      </w:r>
    </w:p>
    <w:p w14:paraId="1A2D98D4" w14:textId="77777777" w:rsidR="005E04F8" w:rsidRPr="00D15EB8" w:rsidRDefault="005E04F8" w:rsidP="005E04F8">
      <w:pPr>
        <w:pStyle w:val="ListParagraph"/>
        <w:keepNext/>
        <w:keepLines/>
        <w:numPr>
          <w:ilvl w:val="0"/>
          <w:numId w:val="38"/>
        </w:numPr>
        <w:pBdr>
          <w:top w:val="single" w:sz="12" w:space="3" w:color="auto"/>
        </w:pBdr>
        <w:tabs>
          <w:tab w:val="num" w:pos="432"/>
        </w:tabs>
        <w:spacing w:before="240" w:after="180"/>
        <w:ind w:leftChars="0"/>
        <w:outlineLvl w:val="0"/>
        <w:rPr>
          <w:rFonts w:ascii="Arial" w:eastAsia="PMingLiU" w:hAnsi="Arial"/>
          <w:sz w:val="36"/>
          <w:szCs w:val="36"/>
          <w:lang w:eastAsia="zh-TW"/>
        </w:rPr>
      </w:pPr>
      <w:r w:rsidRPr="001F0ADC">
        <w:rPr>
          <w:rFonts w:ascii="Arial" w:eastAsia="PMingLiU" w:hAnsi="Arial"/>
          <w:sz w:val="36"/>
          <w:szCs w:val="36"/>
          <w:lang w:eastAsia="zh-TW"/>
        </w:rPr>
        <w:t xml:space="preserve">Views on UE features for </w:t>
      </w:r>
      <w:r>
        <w:rPr>
          <w:rFonts w:ascii="Arial" w:eastAsia="PMingLiU" w:hAnsi="Arial"/>
          <w:sz w:val="36"/>
          <w:szCs w:val="36"/>
          <w:lang w:eastAsia="zh-TW"/>
        </w:rPr>
        <w:t xml:space="preserve">connected mode </w:t>
      </w:r>
      <w:r w:rsidRPr="005F5921">
        <w:rPr>
          <w:rFonts w:ascii="Arial" w:eastAsia="PMingLiU" w:hAnsi="Arial"/>
          <w:sz w:val="36"/>
          <w:szCs w:val="36"/>
          <w:lang w:eastAsia="zh-TW"/>
        </w:rPr>
        <w:t>UE power saving enhancements</w:t>
      </w:r>
    </w:p>
    <w:p w14:paraId="624CC9AA" w14:textId="77777777" w:rsidR="005E04F8" w:rsidRDefault="005E04F8" w:rsidP="005E04F8">
      <w:pPr>
        <w:spacing w:after="180"/>
        <w:rPr>
          <w:rFonts w:eastAsia="PMingLiU"/>
          <w:sz w:val="20"/>
          <w:lang w:eastAsia="zh-TW"/>
        </w:rPr>
      </w:pPr>
      <w:r>
        <w:rPr>
          <w:rFonts w:eastAsia="PMingLiU"/>
          <w:sz w:val="20"/>
          <w:lang w:eastAsia="zh-TW"/>
        </w:rPr>
        <w:t xml:space="preserve">In RAN1 </w:t>
      </w:r>
      <w:r>
        <w:rPr>
          <w:rFonts w:eastAsia="PMingLiU" w:hint="eastAsia"/>
          <w:sz w:val="20"/>
          <w:lang w:eastAsia="zh-TW"/>
        </w:rPr>
        <w:t xml:space="preserve">#107e, </w:t>
      </w:r>
      <w:r>
        <w:rPr>
          <w:rFonts w:eastAsia="PMingLiU"/>
          <w:sz w:val="20"/>
          <w:lang w:eastAsia="zh-TW"/>
        </w:rPr>
        <w:t xml:space="preserve">RAN1 agrees the following draft UE features </w:t>
      </w:r>
      <w:r w:rsidRPr="009C59C0">
        <w:rPr>
          <w:rFonts w:eastAsia="PMingLiU"/>
          <w:sz w:val="20"/>
          <w:lang w:eastAsia="zh-TW"/>
        </w:rPr>
        <w:t>for connected mode UE power saving enhancements</w:t>
      </w:r>
    </w:p>
    <w:p w14:paraId="36E177FE" w14:textId="77777777" w:rsidR="005E04F8" w:rsidRDefault="005E04F8" w:rsidP="005E04F8">
      <w:pPr>
        <w:spacing w:after="180"/>
        <w:rPr>
          <w:rFonts w:eastAsia="PMingLiU"/>
          <w:sz w:val="20"/>
          <w:lang w:eastAsia="zh-TW"/>
        </w:rPr>
      </w:pPr>
      <w:r>
        <w:rPr>
          <w:noProof/>
          <w:lang w:val="en-US" w:eastAsia="zh-TW"/>
        </w:rPr>
        <w:drawing>
          <wp:inline distT="0" distB="0" distL="0" distR="0" wp14:anchorId="016FDDFE" wp14:editId="3BA3F838">
            <wp:extent cx="6120130" cy="174053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1740535"/>
                    </a:xfrm>
                    <a:prstGeom prst="rect">
                      <a:avLst/>
                    </a:prstGeom>
                  </pic:spPr>
                </pic:pic>
              </a:graphicData>
            </a:graphic>
          </wp:inline>
        </w:drawing>
      </w:r>
    </w:p>
    <w:p w14:paraId="02C52112" w14:textId="09FE4F21" w:rsidR="005E04F8" w:rsidRDefault="00D64761" w:rsidP="005E04F8">
      <w:pPr>
        <w:spacing w:after="180"/>
        <w:rPr>
          <w:rFonts w:eastAsia="PMingLiU"/>
          <w:sz w:val="20"/>
          <w:lang w:eastAsia="zh-TW"/>
        </w:rPr>
      </w:pPr>
      <w:r>
        <w:rPr>
          <w:rFonts w:eastAsia="PMingLiU"/>
          <w:sz w:val="20"/>
          <w:lang w:eastAsia="zh-TW"/>
        </w:rPr>
        <w:t xml:space="preserve">For [29-3d], the interaction between search group switching and PDCCH skipping can be </w:t>
      </w:r>
      <w:proofErr w:type="spellStart"/>
      <w:r>
        <w:rPr>
          <w:rFonts w:eastAsia="PMingLiU"/>
          <w:sz w:val="20"/>
          <w:lang w:eastAsia="zh-TW"/>
        </w:rPr>
        <w:t>complincated</w:t>
      </w:r>
      <w:proofErr w:type="spellEnd"/>
      <w:r>
        <w:rPr>
          <w:rFonts w:eastAsia="PMingLiU"/>
          <w:sz w:val="20"/>
          <w:lang w:eastAsia="zh-TW"/>
        </w:rPr>
        <w:t xml:space="preserve"> and may require additional spec definition. Therefore, the bracket should be removed.</w:t>
      </w:r>
    </w:p>
    <w:p w14:paraId="0DCDC38E" w14:textId="5B641C69" w:rsidR="005E04F8" w:rsidRDefault="005E04F8" w:rsidP="00D64761">
      <w:pPr>
        <w:spacing w:after="180"/>
        <w:rPr>
          <w:rFonts w:eastAsia="PMingLiU"/>
          <w:b/>
          <w:sz w:val="20"/>
          <w:lang w:eastAsia="en-US"/>
        </w:rPr>
      </w:pPr>
      <w:r>
        <w:rPr>
          <w:rFonts w:eastAsia="PMingLiU" w:hint="eastAsia"/>
          <w:b/>
          <w:sz w:val="20"/>
          <w:u w:val="single"/>
          <w:lang w:eastAsia="zh-TW"/>
        </w:rPr>
        <w:t>Observation</w:t>
      </w:r>
      <w:r>
        <w:rPr>
          <w:rFonts w:eastAsia="PMingLiU"/>
          <w:b/>
          <w:sz w:val="20"/>
          <w:u w:val="single"/>
          <w:lang w:eastAsia="en-US"/>
        </w:rPr>
        <w:t xml:space="preserve"> 4</w:t>
      </w:r>
      <w:r w:rsidRPr="00F63CC3">
        <w:rPr>
          <w:rFonts w:eastAsia="PMingLiU"/>
          <w:b/>
          <w:sz w:val="20"/>
          <w:u w:val="single"/>
          <w:lang w:eastAsia="en-US"/>
        </w:rPr>
        <w:t>:</w:t>
      </w:r>
      <w:r>
        <w:rPr>
          <w:rFonts w:eastAsia="PMingLiU"/>
          <w:b/>
          <w:sz w:val="20"/>
          <w:lang w:eastAsia="en-US"/>
        </w:rPr>
        <w:t xml:space="preserve"> </w:t>
      </w:r>
      <w:r w:rsidR="00D64761" w:rsidRPr="00D64761">
        <w:rPr>
          <w:rFonts w:eastAsia="PMingLiU"/>
          <w:b/>
          <w:sz w:val="20"/>
          <w:lang w:eastAsia="en-US"/>
        </w:rPr>
        <w:t xml:space="preserve">For [29-3d], the interaction between search group switching and PDCCH skipping can be </w:t>
      </w:r>
      <w:proofErr w:type="spellStart"/>
      <w:r w:rsidR="00D64761" w:rsidRPr="00D64761">
        <w:rPr>
          <w:rFonts w:eastAsia="PMingLiU"/>
          <w:b/>
          <w:sz w:val="20"/>
          <w:lang w:eastAsia="en-US"/>
        </w:rPr>
        <w:t>complincated</w:t>
      </w:r>
      <w:proofErr w:type="spellEnd"/>
      <w:r w:rsidR="00D64761" w:rsidRPr="00D64761">
        <w:rPr>
          <w:rFonts w:eastAsia="PMingLiU"/>
          <w:b/>
          <w:sz w:val="20"/>
          <w:lang w:eastAsia="en-US"/>
        </w:rPr>
        <w:t xml:space="preserve"> and may require additional spec definition. Therefore, the bracket should be removed</w:t>
      </w:r>
      <w:r w:rsidR="00D64761">
        <w:rPr>
          <w:rFonts w:eastAsia="PMingLiU"/>
          <w:b/>
          <w:sz w:val="20"/>
          <w:lang w:eastAsia="en-US"/>
        </w:rPr>
        <w:t xml:space="preserve"> to introduce a separate feature</w:t>
      </w:r>
      <w:r w:rsidR="00D64761" w:rsidRPr="00D64761">
        <w:rPr>
          <w:rFonts w:eastAsia="PMingLiU"/>
          <w:b/>
          <w:sz w:val="20"/>
          <w:lang w:eastAsia="en-US"/>
        </w:rPr>
        <w:t>.</w:t>
      </w:r>
    </w:p>
    <w:p w14:paraId="5F787191" w14:textId="555F5BE5" w:rsidR="007B60C3" w:rsidRDefault="007B60C3" w:rsidP="007B60C3">
      <w:pPr>
        <w:spacing w:after="180"/>
        <w:rPr>
          <w:rFonts w:eastAsia="PMingLiU"/>
          <w:b/>
          <w:sz w:val="20"/>
          <w:lang w:eastAsia="en-US"/>
        </w:rPr>
      </w:pPr>
      <w:r>
        <w:rPr>
          <w:rFonts w:eastAsia="PMingLiU"/>
          <w:b/>
          <w:sz w:val="20"/>
          <w:u w:val="single"/>
          <w:lang w:eastAsia="zh-TW"/>
        </w:rPr>
        <w:t>Proposal</w:t>
      </w:r>
      <w:r>
        <w:rPr>
          <w:rFonts w:eastAsia="PMingLiU"/>
          <w:b/>
          <w:sz w:val="20"/>
          <w:u w:val="single"/>
          <w:lang w:eastAsia="en-US"/>
        </w:rPr>
        <w:t xml:space="preserve"> 4</w:t>
      </w:r>
      <w:r w:rsidRPr="00F63CC3">
        <w:rPr>
          <w:rFonts w:eastAsia="PMingLiU"/>
          <w:b/>
          <w:sz w:val="20"/>
          <w:u w:val="single"/>
          <w:lang w:eastAsia="en-US"/>
        </w:rPr>
        <w:t>:</w:t>
      </w:r>
      <w:r>
        <w:rPr>
          <w:rFonts w:eastAsia="PMingLiU"/>
          <w:b/>
          <w:sz w:val="20"/>
          <w:lang w:eastAsia="en-US"/>
        </w:rPr>
        <w:t xml:space="preserve"> Remove the bracket of </w:t>
      </w:r>
      <w:r w:rsidRPr="00D64761">
        <w:rPr>
          <w:rFonts w:eastAsia="PMingLiU"/>
          <w:b/>
          <w:sz w:val="20"/>
          <w:lang w:eastAsia="en-US"/>
        </w:rPr>
        <w:t>[29-3d]</w:t>
      </w:r>
      <w:r>
        <w:rPr>
          <w:rFonts w:eastAsia="PMingLiU"/>
          <w:b/>
          <w:sz w:val="20"/>
          <w:lang w:eastAsia="en-US"/>
        </w:rPr>
        <w:t>. For “Prerequisite feature groups”, modify the typo “29-2b” to “29-3b”.</w:t>
      </w:r>
    </w:p>
    <w:p w14:paraId="21EADA2C" w14:textId="0B0DF503" w:rsidR="007B60C3" w:rsidRPr="007B60C3" w:rsidRDefault="007B60C3" w:rsidP="007B60C3">
      <w:pPr>
        <w:spacing w:after="180"/>
        <w:rPr>
          <w:rFonts w:eastAsia="PMingLiU"/>
          <w:sz w:val="20"/>
          <w:lang w:eastAsia="zh-TW"/>
        </w:rPr>
      </w:pPr>
      <w:r w:rsidRPr="007B60C3">
        <w:rPr>
          <w:rFonts w:eastAsia="PMingLiU"/>
          <w:sz w:val="20"/>
          <w:lang w:eastAsia="zh-TW"/>
        </w:rPr>
        <w:br/>
        <w:t>For 29-3b and [29-3c], they should be used only when PDCCH skipping is not configured.</w:t>
      </w:r>
    </w:p>
    <w:p w14:paraId="322C1042" w14:textId="1AF41C35" w:rsidR="007B60C3" w:rsidRDefault="007B60C3" w:rsidP="00D64761">
      <w:pPr>
        <w:spacing w:after="180"/>
        <w:rPr>
          <w:rFonts w:eastAsia="PMingLiU"/>
          <w:b/>
          <w:sz w:val="20"/>
          <w:lang w:eastAsia="en-US"/>
        </w:rPr>
      </w:pPr>
      <w:r>
        <w:rPr>
          <w:rFonts w:eastAsia="PMingLiU" w:hint="eastAsia"/>
          <w:b/>
          <w:sz w:val="20"/>
          <w:u w:val="single"/>
          <w:lang w:eastAsia="zh-TW"/>
        </w:rPr>
        <w:t>Observation</w:t>
      </w:r>
      <w:r>
        <w:rPr>
          <w:rFonts w:eastAsia="PMingLiU"/>
          <w:b/>
          <w:sz w:val="20"/>
          <w:u w:val="single"/>
          <w:lang w:eastAsia="en-US"/>
        </w:rPr>
        <w:t xml:space="preserve"> 5</w:t>
      </w:r>
      <w:r w:rsidRPr="00F63CC3">
        <w:rPr>
          <w:rFonts w:eastAsia="PMingLiU"/>
          <w:b/>
          <w:sz w:val="20"/>
          <w:u w:val="single"/>
          <w:lang w:eastAsia="en-US"/>
        </w:rPr>
        <w:t>:</w:t>
      </w:r>
      <w:r>
        <w:rPr>
          <w:rFonts w:eastAsia="PMingLiU"/>
          <w:b/>
          <w:sz w:val="20"/>
          <w:lang w:eastAsia="en-US"/>
        </w:rPr>
        <w:t xml:space="preserve"> For 29-3b and [29-3c</w:t>
      </w:r>
      <w:r w:rsidRPr="00D64761">
        <w:rPr>
          <w:rFonts w:eastAsia="PMingLiU"/>
          <w:b/>
          <w:sz w:val="20"/>
          <w:lang w:eastAsia="en-US"/>
        </w:rPr>
        <w:t>],</w:t>
      </w:r>
      <w:r>
        <w:rPr>
          <w:rFonts w:eastAsia="PMingLiU"/>
          <w:b/>
          <w:sz w:val="20"/>
          <w:lang w:eastAsia="en-US"/>
        </w:rPr>
        <w:t xml:space="preserve"> they should be used only when PDCCH skipping is not configured.</w:t>
      </w:r>
    </w:p>
    <w:p w14:paraId="3A01A68B" w14:textId="39A35FC6" w:rsidR="007B60C3" w:rsidRDefault="00434C44" w:rsidP="00D64761">
      <w:pPr>
        <w:spacing w:after="180"/>
        <w:rPr>
          <w:rFonts w:eastAsia="PMingLiU"/>
          <w:b/>
          <w:sz w:val="20"/>
          <w:lang w:eastAsia="en-US"/>
        </w:rPr>
      </w:pPr>
      <w:r>
        <w:rPr>
          <w:rFonts w:eastAsia="PMingLiU"/>
          <w:b/>
          <w:sz w:val="20"/>
          <w:u w:val="single"/>
          <w:lang w:eastAsia="zh-TW"/>
        </w:rPr>
        <w:t>Proposal</w:t>
      </w:r>
      <w:r>
        <w:rPr>
          <w:rFonts w:eastAsia="PMingLiU"/>
          <w:b/>
          <w:sz w:val="20"/>
          <w:u w:val="single"/>
          <w:lang w:eastAsia="en-US"/>
        </w:rPr>
        <w:t xml:space="preserve"> 5</w:t>
      </w:r>
      <w:r w:rsidRPr="00F63CC3">
        <w:rPr>
          <w:rFonts w:eastAsia="PMingLiU"/>
          <w:b/>
          <w:sz w:val="20"/>
          <w:u w:val="single"/>
          <w:lang w:eastAsia="en-US"/>
        </w:rPr>
        <w:t>:</w:t>
      </w:r>
      <w:r>
        <w:rPr>
          <w:rFonts w:eastAsia="PMingLiU"/>
          <w:b/>
          <w:sz w:val="20"/>
          <w:lang w:eastAsia="en-US"/>
        </w:rPr>
        <w:t xml:space="preserve"> Remove the bracket of [29-3c</w:t>
      </w:r>
      <w:r w:rsidRPr="00D64761">
        <w:rPr>
          <w:rFonts w:eastAsia="PMingLiU"/>
          <w:b/>
          <w:sz w:val="20"/>
          <w:lang w:eastAsia="en-US"/>
        </w:rPr>
        <w:t>]</w:t>
      </w:r>
      <w:r>
        <w:rPr>
          <w:rFonts w:eastAsia="PMingLiU"/>
          <w:b/>
          <w:sz w:val="20"/>
          <w:lang w:eastAsia="en-US"/>
        </w:rPr>
        <w:t>. For 29-3b and 29-3c, add the following sentence to “Components”:</w:t>
      </w:r>
    </w:p>
    <w:p w14:paraId="5D8B0749" w14:textId="0DC25441" w:rsidR="00434C44" w:rsidRPr="00434C44" w:rsidRDefault="00434C44" w:rsidP="00434C44">
      <w:pPr>
        <w:pStyle w:val="ListParagraph"/>
        <w:numPr>
          <w:ilvl w:val="0"/>
          <w:numId w:val="42"/>
        </w:numPr>
        <w:spacing w:after="180"/>
        <w:ind w:leftChars="0"/>
        <w:rPr>
          <w:rFonts w:eastAsia="PMingLiU"/>
          <w:b/>
          <w:sz w:val="20"/>
          <w:lang w:eastAsia="en-US"/>
        </w:rPr>
      </w:pPr>
      <w:r w:rsidRPr="00434C44">
        <w:rPr>
          <w:rFonts w:eastAsia="PMingLiU"/>
          <w:b/>
          <w:sz w:val="20"/>
          <w:lang w:eastAsia="en-US"/>
        </w:rPr>
        <w:t xml:space="preserve">if </w:t>
      </w:r>
      <w:proofErr w:type="spellStart"/>
      <w:r w:rsidRPr="00434C44">
        <w:rPr>
          <w:rFonts w:eastAsia="PMingLiU"/>
          <w:b/>
          <w:i/>
          <w:sz w:val="20"/>
          <w:lang w:eastAsia="en-US"/>
        </w:rPr>
        <w:t>PDCCHSkippingDurationList</w:t>
      </w:r>
      <w:proofErr w:type="spellEnd"/>
      <w:r w:rsidRPr="00434C44">
        <w:rPr>
          <w:rFonts w:eastAsia="PMingLiU"/>
          <w:b/>
          <w:sz w:val="20"/>
          <w:lang w:eastAsia="en-US"/>
        </w:rPr>
        <w:t xml:space="preserve"> is not configured</w:t>
      </w:r>
    </w:p>
    <w:p w14:paraId="0B866713" w14:textId="732701E6" w:rsidR="00A216BF" w:rsidRDefault="00A216BF" w:rsidP="007B60C3">
      <w:pPr>
        <w:spacing w:after="180"/>
        <w:rPr>
          <w:rFonts w:eastAsia="PMingLiU"/>
          <w:b/>
          <w:sz w:val="20"/>
          <w:lang w:eastAsia="en-US"/>
        </w:rPr>
      </w:pPr>
    </w:p>
    <w:p w14:paraId="3B1F1BA3" w14:textId="77777777" w:rsidR="007B60C3" w:rsidRDefault="007B60C3" w:rsidP="007B60C3">
      <w:pPr>
        <w:spacing w:after="180"/>
        <w:rPr>
          <w:rFonts w:eastAsia="PMingLiU"/>
          <w:b/>
          <w:sz w:val="20"/>
          <w:lang w:eastAsia="en-US"/>
        </w:rPr>
      </w:pPr>
    </w:p>
    <w:p w14:paraId="08EED835" w14:textId="77777777" w:rsidR="007B60C3" w:rsidRPr="007B60C3" w:rsidRDefault="007B60C3" w:rsidP="007B60C3">
      <w:pPr>
        <w:spacing w:after="180"/>
        <w:rPr>
          <w:rFonts w:eastAsia="PMingLiU"/>
          <w:b/>
          <w:sz w:val="20"/>
          <w:lang w:eastAsia="en-US"/>
        </w:rPr>
        <w:sectPr w:rsidR="007B60C3" w:rsidRPr="007B60C3"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p>
    <w:p w14:paraId="21EBADE1" w14:textId="0C42725D" w:rsidR="00513BB4" w:rsidRPr="00513BB4" w:rsidRDefault="00513BB4" w:rsidP="00513BB4">
      <w:pPr>
        <w:keepNext/>
        <w:keepLines/>
        <w:pBdr>
          <w:top w:val="single" w:sz="12" w:space="3" w:color="auto"/>
        </w:pBdr>
        <w:tabs>
          <w:tab w:val="num" w:pos="432"/>
        </w:tabs>
        <w:spacing w:before="240" w:after="180"/>
        <w:ind w:left="432" w:hanging="432"/>
        <w:outlineLvl w:val="0"/>
        <w:rPr>
          <w:rFonts w:ascii="Arial" w:eastAsia="PMingLiU" w:hAnsi="Arial"/>
          <w:sz w:val="72"/>
          <w:lang w:eastAsia="en-US"/>
        </w:rPr>
      </w:pPr>
      <w:r w:rsidRPr="00513BB4">
        <w:rPr>
          <w:rFonts w:ascii="Arial" w:eastAsia="PMingLiU" w:hAnsi="Arial"/>
          <w:sz w:val="56"/>
          <w:lang w:eastAsia="en-US"/>
        </w:rPr>
        <w:lastRenderedPageBreak/>
        <w:t>Proposed changes on current RAN1 UE features table</w:t>
      </w:r>
    </w:p>
    <w:p w14:paraId="4638FB16" w14:textId="201F81C1" w:rsidR="00EA2D04" w:rsidRDefault="00EA2D04" w:rsidP="00844CD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roofErr w:type="spellStart"/>
      <w:r w:rsidRPr="00EA2D04">
        <w:rPr>
          <w:rFonts w:ascii="Arial" w:eastAsia="Batang" w:hAnsi="Arial"/>
          <w:sz w:val="32"/>
          <w:szCs w:val="32"/>
          <w:lang w:val="en-US" w:eastAsia="ko-KR"/>
        </w:rPr>
        <w:t>NR_UE_pow_sav_enh</w:t>
      </w:r>
      <w:proofErr w:type="spellEnd"/>
      <w:r w:rsidR="0027498E">
        <w:rPr>
          <w:rFonts w:ascii="Arial" w:eastAsia="Batang" w:hAnsi="Arial"/>
          <w:sz w:val="32"/>
          <w:szCs w:val="32"/>
          <w:lang w:val="en-US" w:eastAsia="ko-KR"/>
        </w:rPr>
        <w:t xml:space="preserve"> (modified contents in </w:t>
      </w:r>
      <w:r w:rsidR="0027498E" w:rsidRPr="0027498E">
        <w:rPr>
          <w:rFonts w:ascii="Arial" w:eastAsia="Batang" w:hAnsi="Arial"/>
          <w:color w:val="FF0000"/>
          <w:sz w:val="32"/>
          <w:szCs w:val="32"/>
          <w:lang w:val="en-US" w:eastAsia="ko-KR"/>
        </w:rPr>
        <w:t>red</w:t>
      </w:r>
      <w:r w:rsidR="0027498E">
        <w:rPr>
          <w:rFonts w:ascii="Arial" w:eastAsia="Batang" w:hAnsi="Arial"/>
          <w:sz w:val="32"/>
          <w:szCs w:val="32"/>
          <w:lang w:val="en-US" w:eastAsia="ko-KR"/>
        </w:rPr>
        <w:t xml:space="preserve"> text)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973" w14:paraId="28393586" w14:textId="77777777" w:rsidTr="00DB20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66848FD"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9C4F56A"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407C5BE"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939C285"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7E84083"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3FF8D0C"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DD2ECB0" w14:textId="77777777" w:rsidR="00067973" w:rsidRDefault="00067973" w:rsidP="00DB20FA">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FCEE1EB" w14:textId="77777777" w:rsidR="00067973" w:rsidRDefault="00067973" w:rsidP="00DB20F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BDE73D" w14:textId="77777777" w:rsidR="00067973" w:rsidRDefault="00067973" w:rsidP="00DB20F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65CD417" w14:textId="77777777" w:rsidR="00067973" w:rsidRDefault="00067973" w:rsidP="00DB20F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417AC1"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50F1675"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EDD3FE6"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8E939A3"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6550F50" w14:textId="77777777" w:rsidR="00067973" w:rsidRDefault="00067973" w:rsidP="00DB20FA">
            <w:pPr>
              <w:pStyle w:val="TAH"/>
              <w:rPr>
                <w:rFonts w:asciiTheme="majorHAnsi" w:hAnsiTheme="majorHAnsi" w:cstheme="majorHAnsi"/>
                <w:szCs w:val="18"/>
              </w:rPr>
            </w:pPr>
            <w:r>
              <w:rPr>
                <w:rFonts w:asciiTheme="majorHAnsi" w:hAnsiTheme="majorHAnsi" w:cstheme="majorHAnsi"/>
                <w:szCs w:val="18"/>
              </w:rPr>
              <w:t>Mandatory/Optional</w:t>
            </w:r>
          </w:p>
        </w:tc>
      </w:tr>
      <w:tr w:rsidR="00067973" w14:paraId="4F066A00" w14:textId="77777777" w:rsidTr="00DB20F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5C717C4"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1E79BFC"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D57EDF6" w14:textId="77777777" w:rsidR="00067973" w:rsidRDefault="00067973" w:rsidP="00DB20F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150C0EC" w14:textId="77777777" w:rsidR="00067973" w:rsidRPr="00544072" w:rsidRDefault="00067973" w:rsidP="00DB20FA">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544072">
              <w:rPr>
                <w:rFonts w:asciiTheme="majorHAnsi" w:hAnsiTheme="majorHAnsi" w:cstheme="majorHAnsi"/>
                <w:strike/>
                <w:color w:val="FF0000"/>
                <w:sz w:val="18"/>
                <w:szCs w:val="18"/>
              </w:rPr>
              <w:t>1. Support paging early indication</w:t>
            </w:r>
          </w:p>
          <w:p w14:paraId="2205ED4F" w14:textId="77777777" w:rsidR="00067973" w:rsidRPr="00544072" w:rsidRDefault="00067973" w:rsidP="00DB20FA">
            <w:pPr>
              <w:autoSpaceDE w:val="0"/>
              <w:autoSpaceDN w:val="0"/>
              <w:adjustRightInd w:val="0"/>
              <w:snapToGrid w:val="0"/>
              <w:contextualSpacing/>
              <w:jc w:val="both"/>
              <w:rPr>
                <w:rFonts w:asciiTheme="majorHAnsi" w:hAnsiTheme="majorHAnsi" w:cstheme="majorHAnsi"/>
                <w:color w:val="FF0000"/>
                <w:sz w:val="18"/>
                <w:szCs w:val="18"/>
              </w:rPr>
            </w:pPr>
            <w:r w:rsidRPr="00544072">
              <w:rPr>
                <w:rFonts w:asciiTheme="majorHAnsi" w:hAnsiTheme="majorHAnsi" w:cstheme="majorHAnsi"/>
                <w:strike/>
                <w:color w:val="FF0000"/>
                <w:sz w:val="18"/>
                <w:szCs w:val="18"/>
              </w:rPr>
              <w:t>2. Support UE subgroup indication</w:t>
            </w:r>
          </w:p>
          <w:p w14:paraId="21FE2EC6" w14:textId="2F552152" w:rsidR="00544072" w:rsidRPr="00544072" w:rsidRDefault="00544072" w:rsidP="00DB20FA">
            <w:pPr>
              <w:autoSpaceDE w:val="0"/>
              <w:autoSpaceDN w:val="0"/>
              <w:adjustRightInd w:val="0"/>
              <w:snapToGrid w:val="0"/>
              <w:contextualSpacing/>
              <w:jc w:val="both"/>
              <w:rPr>
                <w:rFonts w:asciiTheme="majorHAnsi" w:hAnsiTheme="majorHAnsi" w:cstheme="majorHAnsi"/>
                <w:color w:val="FF0000"/>
                <w:sz w:val="18"/>
                <w:szCs w:val="18"/>
              </w:rPr>
            </w:pPr>
            <w:r w:rsidRPr="00544072">
              <w:rPr>
                <w:rFonts w:asciiTheme="majorHAnsi" w:hAnsiTheme="majorHAnsi" w:cstheme="majorHAnsi"/>
                <w:color w:val="FF0000"/>
                <w:sz w:val="18"/>
                <w:szCs w:val="18"/>
              </w:rPr>
              <w:t>Support receiving and parsing DCI format 2_7</w:t>
            </w:r>
          </w:p>
          <w:p w14:paraId="586DC5CA" w14:textId="77777777" w:rsidR="00067973" w:rsidRDefault="00067973" w:rsidP="00DB20FA">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49CB46" w14:textId="77777777" w:rsidR="00067973" w:rsidRDefault="00067973" w:rsidP="00DB20FA">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807FDB1" w14:textId="1D99FBA3" w:rsidR="00067973" w:rsidRDefault="00067973" w:rsidP="00DB20FA">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C5128" w14:textId="77777777" w:rsidR="00067973" w:rsidRDefault="00067973" w:rsidP="00DB20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8E24DEA" w14:textId="37574D4B" w:rsidR="00067973" w:rsidRDefault="00067973" w:rsidP="00DB20FA">
            <w:pPr>
              <w:pStyle w:val="TAL"/>
              <w:rPr>
                <w:rFonts w:asciiTheme="majorHAnsi" w:eastAsia="SimSun" w:hAnsiTheme="majorHAnsi" w:cstheme="majorHAnsi"/>
                <w:szCs w:val="18"/>
                <w:lang w:val="en-US" w:eastAsia="zh-CN"/>
              </w:rPr>
            </w:pPr>
            <w:r w:rsidRPr="00ED4323">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CD3D071" w14:textId="77777777" w:rsidR="00067973" w:rsidRDefault="00067973" w:rsidP="00DB20F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4F04F00"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2138592"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F81253"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E3BD4B" w14:textId="77777777" w:rsidR="00067973" w:rsidRDefault="00067973" w:rsidP="00DB20FA">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7FE19021" w14:textId="77777777" w:rsidR="00067973" w:rsidRPr="00ED4323" w:rsidRDefault="00067973" w:rsidP="00DB20FA">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‘optional with capability signalling’ or ‘optional without capability signalling’ </w:t>
            </w:r>
          </w:p>
          <w:p w14:paraId="0B633070" w14:textId="77777777" w:rsidR="00067973" w:rsidRDefault="00067973" w:rsidP="00DB20FA">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Need for the </w:t>
            </w:r>
            <w:proofErr w:type="spellStart"/>
            <w:r w:rsidRPr="00ED4323">
              <w:rPr>
                <w:rFonts w:asciiTheme="majorHAnsi" w:hAnsiTheme="majorHAnsi" w:cstheme="majorHAnsi"/>
                <w:szCs w:val="18"/>
              </w:rPr>
              <w:t>gNB</w:t>
            </w:r>
            <w:proofErr w:type="spellEnd"/>
            <w:r w:rsidRPr="00ED4323">
              <w:rPr>
                <w:rFonts w:asciiTheme="majorHAnsi" w:hAnsiTheme="majorHAnsi" w:cstheme="majorHAnsi"/>
                <w:szCs w:val="18"/>
              </w:rPr>
              <w:t xml:space="preserve"> to know if the feature is supported is Yes or No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45E245" w14:textId="2B3D0F1D"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tr w:rsidR="00067973" w14:paraId="5548656D" w14:textId="77777777" w:rsidTr="00DB20F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41D626F"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6560D66"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E4CCA10" w14:textId="77777777" w:rsidR="00067973" w:rsidRDefault="00067973" w:rsidP="00DB20F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2F090A6" w14:textId="77777777" w:rsidR="00067973" w:rsidRDefault="00067973" w:rsidP="00DB20FA">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61E9D2B2" w14:textId="77777777" w:rsidR="00067973" w:rsidRDefault="00067973" w:rsidP="00DB20FA">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6244DED1" w14:textId="77777777" w:rsidR="00067973" w:rsidRDefault="00067973" w:rsidP="00DB20FA">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p w14:paraId="0724D4D7" w14:textId="60798F58" w:rsidR="00067973" w:rsidRDefault="00067973" w:rsidP="00DB20FA">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05F893" w14:textId="00991B0C" w:rsidR="00067973" w:rsidRDefault="00067973" w:rsidP="00DB20F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F1DE949" w14:textId="0CAF3F41" w:rsidR="00067973" w:rsidRPr="00A521CF" w:rsidRDefault="00067973" w:rsidP="00DB20FA">
            <w:pPr>
              <w:pStyle w:val="TAL"/>
              <w:rPr>
                <w:rFonts w:asciiTheme="majorHAnsi" w:eastAsia="SimSun" w:hAnsiTheme="majorHAnsi" w:cstheme="majorHAnsi"/>
                <w:szCs w:val="18"/>
                <w:lang w:eastAsia="zh-CN"/>
              </w:rPr>
            </w:pPr>
            <w:r w:rsidRPr="00A521CF">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8B4CBE" w14:textId="77777777" w:rsidR="00067973" w:rsidRDefault="00067973" w:rsidP="00DB20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F4D6446" w14:textId="77777777" w:rsidR="00067973" w:rsidRPr="00544072" w:rsidRDefault="00067973" w:rsidP="00DB20FA">
            <w:pPr>
              <w:pStyle w:val="TAL"/>
              <w:rPr>
                <w:rFonts w:asciiTheme="majorHAnsi" w:eastAsia="SimSun" w:hAnsiTheme="majorHAnsi" w:cstheme="majorHAnsi"/>
                <w:strike/>
                <w:color w:val="FF0000"/>
                <w:szCs w:val="18"/>
                <w:lang w:val="en-US" w:eastAsia="zh-CN"/>
              </w:rPr>
            </w:pPr>
            <w:proofErr w:type="spellStart"/>
            <w:r w:rsidRPr="00544072">
              <w:rPr>
                <w:rFonts w:asciiTheme="majorHAnsi" w:eastAsia="SimSun" w:hAnsiTheme="majorHAnsi" w:cstheme="majorHAnsi"/>
                <w:strike/>
                <w:color w:val="FF0000"/>
                <w:szCs w:val="18"/>
                <w:lang w:val="en-US" w:eastAsia="zh-CN"/>
              </w:rPr>
              <w:t>Lose</w:t>
            </w:r>
            <w:proofErr w:type="spellEnd"/>
            <w:r w:rsidRPr="00544072">
              <w:rPr>
                <w:rFonts w:asciiTheme="majorHAnsi" w:eastAsia="SimSun" w:hAnsiTheme="majorHAnsi" w:cstheme="majorHAnsi"/>
                <w:strike/>
                <w:color w:val="FF0000"/>
                <w:szCs w:val="18"/>
                <w:lang w:val="en-US" w:eastAsia="zh-CN"/>
              </w:rPr>
              <w:t xml:space="preserve"> of power saving gain on AGC, time/frequency tracking in idle/inactive mode</w:t>
            </w:r>
          </w:p>
          <w:p w14:paraId="500BE9D7" w14:textId="2D0BC4C4" w:rsidR="00544072" w:rsidRPr="00544072" w:rsidRDefault="00544072" w:rsidP="00DB20FA">
            <w:pPr>
              <w:pStyle w:val="TAL"/>
              <w:rPr>
                <w:rFonts w:asciiTheme="majorHAnsi" w:eastAsia="SimSun" w:hAnsiTheme="majorHAnsi" w:cstheme="majorHAnsi"/>
                <w:szCs w:val="18"/>
                <w:lang w:val="en-US" w:eastAsia="zh-CN"/>
              </w:rPr>
            </w:pPr>
            <w:r w:rsidRPr="00544072">
              <w:rPr>
                <w:rFonts w:asciiTheme="majorHAnsi" w:eastAsia="SimSun" w:hAnsiTheme="majorHAnsi" w:cstheme="majorHAnsi"/>
                <w:color w:val="FF0000"/>
                <w:szCs w:val="18"/>
                <w:lang w:val="en-US" w:eastAsia="zh-CN"/>
              </w:rPr>
              <w:t xml:space="preserve">UE </w:t>
            </w:r>
            <w:proofErr w:type="spellStart"/>
            <w:r w:rsidRPr="00544072">
              <w:rPr>
                <w:rFonts w:asciiTheme="majorHAnsi" w:eastAsia="SimSun" w:hAnsiTheme="majorHAnsi" w:cstheme="majorHAnsi"/>
                <w:color w:val="FF0000"/>
                <w:szCs w:val="18"/>
                <w:lang w:val="en-US" w:eastAsia="zh-CN"/>
              </w:rPr>
              <w:t>can not</w:t>
            </w:r>
            <w:proofErr w:type="spellEnd"/>
            <w:r w:rsidRPr="00544072">
              <w:rPr>
                <w:rFonts w:asciiTheme="majorHAnsi" w:eastAsia="SimSun" w:hAnsiTheme="majorHAnsi" w:cstheme="majorHAnsi"/>
                <w:color w:val="FF0000"/>
                <w:szCs w:val="18"/>
                <w:lang w:val="en-US" w:eastAsia="zh-CN"/>
              </w:rPr>
              <w:t xml:space="preserve"> receive TRS resources for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416CE9E"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A018AB8" w14:textId="77777777" w:rsidR="00067973" w:rsidRDefault="00067973" w:rsidP="00DB20FA">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833907C" w14:textId="77777777" w:rsidR="00067973" w:rsidRDefault="00067973" w:rsidP="00DB20FA">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D3A9E25" w14:textId="77777777" w:rsidR="00067973" w:rsidRDefault="00067973" w:rsidP="00DB20FA">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D1B4A8" w14:textId="77777777" w:rsidR="00067973" w:rsidRDefault="00067973" w:rsidP="00DB20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40C41E3" w14:textId="77777777" w:rsidR="00067973" w:rsidRDefault="00067973" w:rsidP="00DB20FA">
            <w:pPr>
              <w:pStyle w:val="TAL"/>
              <w:rPr>
                <w:rFonts w:asciiTheme="majorHAnsi" w:hAnsiTheme="majorHAnsi" w:cstheme="majorHAnsi"/>
                <w:szCs w:val="18"/>
              </w:rPr>
            </w:pPr>
            <w:r>
              <w:rPr>
                <w:rFonts w:asciiTheme="majorHAnsi" w:hAnsiTheme="majorHAnsi" w:cstheme="majorHAnsi"/>
                <w:szCs w:val="18"/>
                <w:lang w:eastAsia="ja-JP"/>
              </w:rPr>
              <w:t xml:space="preserve">Optional </w:t>
            </w:r>
            <w:r w:rsidRPr="00A521CF">
              <w:rPr>
                <w:rFonts w:asciiTheme="majorHAnsi" w:hAnsiTheme="majorHAnsi" w:cstheme="majorHAnsi"/>
                <w:szCs w:val="18"/>
                <w:lang w:eastAsia="ja-JP"/>
              </w:rPr>
              <w:t>without capability signalling</w:t>
            </w:r>
          </w:p>
        </w:tc>
      </w:tr>
      <w:tr w:rsidR="00067973" w14:paraId="595F9541" w14:textId="77777777" w:rsidTr="00DB20F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1E3685" w14:textId="77777777" w:rsidR="00067973" w:rsidRPr="00A71C29" w:rsidRDefault="00067973" w:rsidP="00DB20FA">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1E70CD" w14:textId="77777777" w:rsidR="00067973" w:rsidRPr="00A71C29" w:rsidRDefault="00067973" w:rsidP="00DB20FA">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DA0BEB"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307E6A0"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276C90" w14:textId="77777777" w:rsidR="00067973" w:rsidRPr="00A71C29" w:rsidRDefault="00067973" w:rsidP="00DB20F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7CD025"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9CA6C" w14:textId="77777777" w:rsidR="00067973" w:rsidRPr="00A71C29" w:rsidRDefault="00067973" w:rsidP="00DB20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E766CD" w14:textId="77777777" w:rsidR="00067973" w:rsidRPr="00A71C29" w:rsidRDefault="00067973" w:rsidP="00DB20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45FB0F3"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6141219"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B072F49"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DADD411"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0AD7422" w14:textId="77777777" w:rsidR="00067973" w:rsidRPr="00A71C29" w:rsidRDefault="00067973" w:rsidP="00DB20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4CFBAB"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067973" w14:paraId="1ABFC73F" w14:textId="77777777" w:rsidTr="00DB20F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EDB90D" w14:textId="77777777" w:rsidR="00067973" w:rsidRPr="00A71C29" w:rsidRDefault="00067973" w:rsidP="00DB20FA">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E10AC7" w14:textId="77777777" w:rsidR="00067973" w:rsidRPr="00A71C29" w:rsidRDefault="00067973" w:rsidP="00DB20FA">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5314"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EEAF77C" w14:textId="61E043AC"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w:t>
            </w:r>
            <w:proofErr w:type="gramStart"/>
            <w:r w:rsidRPr="00A71C29">
              <w:rPr>
                <w:rFonts w:asciiTheme="majorHAnsi" w:hAnsiTheme="majorHAnsi" w:cstheme="majorHAnsi"/>
                <w:szCs w:val="18"/>
              </w:rPr>
              <w:t>timer based</w:t>
            </w:r>
            <w:proofErr w:type="gramEnd"/>
            <w:r w:rsidRPr="00A71C29">
              <w:rPr>
                <w:rFonts w:asciiTheme="majorHAnsi" w:hAnsiTheme="majorHAnsi" w:cstheme="majorHAnsi"/>
                <w:szCs w:val="18"/>
              </w:rPr>
              <w:t xml:space="preserve"> switching, </w:t>
            </w:r>
            <w:r w:rsidRPr="00367C58">
              <w:rPr>
                <w:rFonts w:asciiTheme="majorHAnsi" w:hAnsiTheme="majorHAnsi" w:cstheme="majorHAnsi"/>
                <w:strike/>
                <w:color w:val="FF0000"/>
                <w:szCs w:val="18"/>
              </w:rPr>
              <w:t>without PDCCH skipping</w:t>
            </w:r>
            <w:r w:rsidR="00FD3F6E">
              <w:rPr>
                <w:rFonts w:asciiTheme="majorHAnsi" w:hAnsiTheme="majorHAnsi" w:cstheme="majorHAnsi"/>
                <w:strike/>
                <w:color w:val="FF0000"/>
                <w:szCs w:val="18"/>
              </w:rPr>
              <w:t xml:space="preserve"> </w:t>
            </w:r>
            <w:r w:rsidR="00367C58" w:rsidRPr="00367C58">
              <w:rPr>
                <w:rFonts w:asciiTheme="majorHAnsi" w:hAnsiTheme="majorHAnsi" w:cstheme="majorHAnsi"/>
                <w:color w:val="FF0000"/>
                <w:szCs w:val="18"/>
              </w:rPr>
              <w:t xml:space="preserve">if </w:t>
            </w:r>
            <w:proofErr w:type="spellStart"/>
            <w:r w:rsidR="00367C58" w:rsidRPr="00367C58">
              <w:rPr>
                <w:rFonts w:asciiTheme="majorHAnsi" w:hAnsiTheme="majorHAnsi" w:cstheme="majorHAnsi"/>
                <w:i/>
                <w:color w:val="FF0000"/>
                <w:szCs w:val="18"/>
              </w:rPr>
              <w:t>PDCCHSkippingDurationList</w:t>
            </w:r>
            <w:proofErr w:type="spellEnd"/>
            <w:r w:rsidR="00367C58" w:rsidRPr="00367C58">
              <w:rPr>
                <w:rFonts w:asciiTheme="majorHAnsi" w:hAnsiTheme="majorHAnsi" w:cstheme="majorHAnsi"/>
                <w:color w:val="FF0000"/>
                <w:szCs w:val="18"/>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254C5A" w14:textId="77777777" w:rsidR="00067973" w:rsidRPr="00A71C29" w:rsidRDefault="00067973" w:rsidP="00DB20F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EEFFB8"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D52CAD" w14:textId="77777777" w:rsidR="00067973" w:rsidRPr="00A71C29" w:rsidRDefault="00067973" w:rsidP="00DB20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1FEC59" w14:textId="77777777" w:rsidR="00067973" w:rsidRPr="00A71C29" w:rsidRDefault="00067973" w:rsidP="00DB20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BAE3C8"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C13425"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DFA23AA"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03721BF"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E16994B" w14:textId="77777777" w:rsidR="00067973" w:rsidRPr="00A71C29" w:rsidRDefault="00067973" w:rsidP="00DB20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03A439"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067973" w14:paraId="52FACD53" w14:textId="77777777" w:rsidTr="00DB20F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A4B79A1" w14:textId="77777777" w:rsidR="00067973" w:rsidRPr="00A71C29" w:rsidRDefault="00067973" w:rsidP="00DB20FA">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C85E2BD" w14:textId="77777777" w:rsidR="00067973" w:rsidRPr="00A71C29" w:rsidRDefault="00067973" w:rsidP="00DB20FA">
            <w:pPr>
              <w:pStyle w:val="TAL"/>
              <w:rPr>
                <w:rFonts w:asciiTheme="majorHAnsi" w:hAnsiTheme="majorHAnsi" w:cstheme="majorHAnsi"/>
                <w:szCs w:val="18"/>
                <w:lang w:eastAsia="ja-JP"/>
              </w:rPr>
            </w:pPr>
            <w:r w:rsidRPr="00A521CF">
              <w:rPr>
                <w:rFonts w:asciiTheme="majorHAnsi" w:hAnsiTheme="majorHAnsi" w:cstheme="majorHAnsi"/>
                <w:strike/>
                <w:color w:val="FF0000"/>
                <w:szCs w:val="18"/>
                <w:lang w:eastAsia="ja-JP"/>
              </w:rPr>
              <w:t>[</w:t>
            </w:r>
            <w:r w:rsidRPr="00A71C29">
              <w:rPr>
                <w:rFonts w:asciiTheme="majorHAnsi" w:hAnsiTheme="majorHAnsi" w:cstheme="majorHAnsi"/>
                <w:szCs w:val="18"/>
                <w:lang w:eastAsia="ja-JP"/>
              </w:rPr>
              <w:t>29-3c</w:t>
            </w:r>
            <w:r w:rsidRPr="00A521CF">
              <w:rPr>
                <w:rFonts w:asciiTheme="majorHAnsi" w:hAnsiTheme="majorHAnsi" w:cstheme="majorHAnsi"/>
                <w:strike/>
                <w:color w:val="FF0000"/>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75850EA"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224FC33" w14:textId="492E04D3" w:rsidR="00067973" w:rsidRPr="00367C58" w:rsidRDefault="00067973" w:rsidP="00DB20FA">
            <w:pPr>
              <w:keepNext/>
              <w:keepLines/>
              <w:rPr>
                <w:rFonts w:asciiTheme="majorHAnsi" w:eastAsiaTheme="minorEastAsia" w:hAnsiTheme="majorHAnsi" w:cstheme="majorHAnsi"/>
                <w:color w:val="FF0000"/>
                <w:sz w:val="18"/>
                <w:szCs w:val="18"/>
                <w:lang w:eastAsia="en-US"/>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switching</w:t>
            </w:r>
            <w:r w:rsidR="00367C58" w:rsidRPr="00367C58">
              <w:rPr>
                <w:rFonts w:asciiTheme="majorHAnsi" w:eastAsia="SimSun" w:hAnsiTheme="majorHAnsi" w:cstheme="majorHAnsi"/>
                <w:color w:val="FF0000"/>
                <w:sz w:val="18"/>
                <w:szCs w:val="18"/>
                <w:lang w:val="en-US" w:eastAsia="zh-CN"/>
              </w:rPr>
              <w:t xml:space="preserve">, </w:t>
            </w:r>
            <w:r w:rsidR="00367C58" w:rsidRPr="00367C58">
              <w:rPr>
                <w:rFonts w:asciiTheme="majorHAnsi" w:eastAsiaTheme="minorEastAsia" w:hAnsiTheme="majorHAnsi" w:cstheme="majorHAnsi"/>
                <w:color w:val="FF0000"/>
                <w:sz w:val="18"/>
                <w:szCs w:val="18"/>
                <w:lang w:eastAsia="en-US"/>
              </w:rPr>
              <w:t xml:space="preserve">if </w:t>
            </w:r>
            <w:proofErr w:type="spellStart"/>
            <w:r w:rsidR="00367C58" w:rsidRPr="00367C58">
              <w:rPr>
                <w:rFonts w:asciiTheme="majorHAnsi" w:eastAsiaTheme="minorEastAsia" w:hAnsiTheme="majorHAnsi" w:cstheme="majorHAnsi"/>
                <w:i/>
                <w:color w:val="FF0000"/>
                <w:sz w:val="18"/>
                <w:szCs w:val="18"/>
                <w:lang w:eastAsia="en-US"/>
              </w:rPr>
              <w:t>PDCCHSkippingDurationList</w:t>
            </w:r>
            <w:proofErr w:type="spellEnd"/>
            <w:r w:rsidR="00367C58" w:rsidRPr="00367C58">
              <w:rPr>
                <w:rFonts w:asciiTheme="majorHAnsi" w:eastAsiaTheme="minorEastAsia" w:hAnsiTheme="majorHAnsi" w:cstheme="majorHAnsi"/>
                <w:color w:val="FF0000"/>
                <w:sz w:val="18"/>
                <w:szCs w:val="18"/>
                <w:lang w:eastAsia="en-US"/>
              </w:rPr>
              <w:t xml:space="preserve"> is not configured</w:t>
            </w:r>
          </w:p>
          <w:p w14:paraId="7FEBE62C" w14:textId="77777777" w:rsidR="00067973" w:rsidRPr="00367C58" w:rsidRDefault="00067973" w:rsidP="00DB20FA">
            <w:pPr>
              <w:pStyle w:val="TAL"/>
              <w:rPr>
                <w:rFonts w:asciiTheme="majorHAnsi" w:eastAsia="SimSun" w:hAnsiTheme="majorHAnsi" w:cstheme="majorHAnsi"/>
                <w:strike/>
                <w:szCs w:val="18"/>
                <w:lang w:eastAsia="zh-CN"/>
              </w:rPr>
            </w:pPr>
            <w:r w:rsidRPr="00367C58">
              <w:rPr>
                <w:rFonts w:asciiTheme="majorHAnsi" w:hAnsiTheme="majorHAnsi" w:cstheme="majorHAnsi" w:hint="eastAsia"/>
                <w:strike/>
                <w:color w:val="FF0000"/>
                <w:szCs w:val="18"/>
              </w:rPr>
              <w:t>F</w:t>
            </w:r>
            <w:r w:rsidRPr="00367C58">
              <w:rPr>
                <w:rFonts w:asciiTheme="majorHAnsi" w:hAnsiTheme="majorHAnsi" w:cstheme="majorHAnsi"/>
                <w:strike/>
                <w:color w:val="FF0000"/>
                <w:szCs w:val="18"/>
              </w:rPr>
              <w:t>FS whether to merge with 29-3b</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7EA284A" w14:textId="77777777" w:rsidR="00067973" w:rsidRPr="00A71C29" w:rsidRDefault="00067973" w:rsidP="00DB20FA">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D184D91"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8646D5E" w14:textId="77777777" w:rsidR="00067973" w:rsidRPr="00A71C29" w:rsidRDefault="00067973" w:rsidP="00DB20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FC4AA1B" w14:textId="77777777" w:rsidR="00067973" w:rsidRPr="00A71C29" w:rsidRDefault="00067973" w:rsidP="00DB20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BEAA7E"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B9F9811"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499740F"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E06198D"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B0EEF3F" w14:textId="77777777" w:rsidR="00067973" w:rsidRPr="00A71C29" w:rsidRDefault="00067973" w:rsidP="00DB20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FD0022"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067973" w14:paraId="543FF05E" w14:textId="77777777" w:rsidTr="00DB20F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AA3D319" w14:textId="77777777" w:rsidR="00067973" w:rsidRPr="00A71C29" w:rsidRDefault="00067973" w:rsidP="00DB20FA">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9E66023" w14:textId="77777777" w:rsidR="00067973" w:rsidRPr="00A71C29" w:rsidRDefault="00067973" w:rsidP="00DB20FA">
            <w:pPr>
              <w:pStyle w:val="TAL"/>
              <w:rPr>
                <w:rFonts w:asciiTheme="majorHAnsi" w:hAnsiTheme="majorHAnsi" w:cstheme="majorHAnsi"/>
                <w:szCs w:val="18"/>
                <w:lang w:eastAsia="ja-JP"/>
              </w:rPr>
            </w:pPr>
            <w:r w:rsidRPr="00D64761">
              <w:rPr>
                <w:rFonts w:asciiTheme="majorHAnsi" w:hAnsiTheme="majorHAnsi" w:cstheme="majorHAnsi"/>
                <w:strike/>
                <w:color w:val="FF0000"/>
                <w:szCs w:val="18"/>
                <w:lang w:eastAsia="ja-JP"/>
              </w:rPr>
              <w:t>[</w:t>
            </w:r>
            <w:r w:rsidRPr="00A71C29">
              <w:rPr>
                <w:rFonts w:asciiTheme="majorHAnsi" w:hAnsiTheme="majorHAnsi" w:cstheme="majorHAnsi"/>
                <w:szCs w:val="18"/>
                <w:lang w:eastAsia="ja-JP"/>
              </w:rPr>
              <w:t>29-3d</w:t>
            </w:r>
            <w:r w:rsidRPr="00D64761">
              <w:rPr>
                <w:rFonts w:asciiTheme="majorHAnsi" w:hAnsiTheme="majorHAnsi" w:cstheme="majorHAnsi"/>
                <w:strike/>
                <w:color w:val="FF0000"/>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6031AE0"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02AB61B"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 xml:space="preserve">Support of 2-bit indication of SSSG switching between 2 SSSGs with PDCCH skipping by scheduling DCI </w:t>
            </w:r>
            <w:r w:rsidRPr="00A71C29">
              <w:rPr>
                <w:rFonts w:asciiTheme="majorHAnsi" w:hAnsiTheme="majorHAnsi" w:cstheme="majorHAnsi"/>
                <w:szCs w:val="18"/>
              </w:rPr>
              <w:t>and timer based switching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198DC29" w14:textId="03FB1FC1" w:rsidR="00067973" w:rsidRPr="00A71C29" w:rsidRDefault="00067973" w:rsidP="00DB20FA">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sidRPr="00367C58">
              <w:rPr>
                <w:rFonts w:asciiTheme="majorHAnsi" w:hAnsiTheme="majorHAnsi" w:cstheme="majorHAnsi"/>
                <w:strike/>
                <w:color w:val="FF0000"/>
                <w:szCs w:val="18"/>
                <w:lang w:eastAsia="ja-JP"/>
              </w:rPr>
              <w:t>2</w:t>
            </w:r>
            <w:r w:rsidR="00367C58" w:rsidRPr="00367C58">
              <w:rPr>
                <w:rFonts w:asciiTheme="majorHAnsi" w:hAnsiTheme="majorHAnsi" w:cstheme="majorHAnsi"/>
                <w:color w:val="FF0000"/>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042ED21"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28FFBD4" w14:textId="77777777" w:rsidR="00067973" w:rsidRPr="00A71C29" w:rsidRDefault="00067973" w:rsidP="00DB20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BCE322" w14:textId="77777777" w:rsidR="00067973" w:rsidRPr="00A71C29" w:rsidRDefault="00067973" w:rsidP="00DB20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627782" w14:textId="77777777" w:rsidR="00067973" w:rsidRPr="00A71C29" w:rsidRDefault="00067973" w:rsidP="00DB20FA">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98F55EC"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AE01235"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1274789"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AF002CD" w14:textId="77777777" w:rsidR="00067973" w:rsidRPr="00A71C29" w:rsidRDefault="00067973" w:rsidP="00DB20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A83682" w14:textId="77777777" w:rsidR="00067973" w:rsidRPr="00A71C29" w:rsidRDefault="00067973" w:rsidP="00DB20FA">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bl>
    <w:p w14:paraId="14769B98" w14:textId="77777777" w:rsidR="00067973" w:rsidRPr="00844CDC" w:rsidRDefault="00067973" w:rsidP="00067973">
      <w:pPr>
        <w:rPr>
          <w:rFonts w:eastAsia="Yu Gothic" w:cs="Times"/>
          <w:lang w:val="en-US"/>
        </w:rPr>
      </w:pPr>
      <w:r w:rsidRPr="00844CDC">
        <w:rPr>
          <w:rFonts w:eastAsia="Yu Gothic" w:cs="Times"/>
          <w:lang w:val="en-US"/>
        </w:rPr>
        <w:t xml:space="preserve">Note that </w:t>
      </w:r>
      <w:r w:rsidRPr="00067973">
        <w:rPr>
          <w:rFonts w:eastAsia="Yu Gothic" w:cs="Times"/>
          <w:highlight w:val="yellow"/>
          <w:lang w:val="en-US"/>
        </w:rPr>
        <w:t>yellow highlight</w:t>
      </w:r>
      <w:r w:rsidRPr="00844CDC">
        <w:rPr>
          <w:rFonts w:eastAsia="Yu Gothic" w:cs="Times"/>
          <w:lang w:val="en-US"/>
        </w:rPr>
        <w:t xml:space="preserve"> means FFS and to be discussed further. These parts are provides as placeholders.</w:t>
      </w:r>
    </w:p>
    <w:p w14:paraId="253BCF64" w14:textId="77777777" w:rsidR="00067973" w:rsidRPr="00844CDC" w:rsidRDefault="00067973" w:rsidP="00067973">
      <w:pPr>
        <w:spacing w:afterLines="50" w:after="120"/>
        <w:jc w:val="both"/>
        <w:rPr>
          <w:rFonts w:eastAsia="MS PGothic"/>
          <w:lang w:val="en-US"/>
        </w:rPr>
      </w:pPr>
    </w:p>
    <w:p w14:paraId="33F52981" w14:textId="77777777" w:rsidR="00067973" w:rsidRDefault="00067973" w:rsidP="00067973">
      <w:pPr>
        <w:spacing w:afterLines="50" w:after="120"/>
        <w:jc w:val="both"/>
        <w:rPr>
          <w:rFonts w:eastAsia="MS Mincho"/>
          <w:sz w:val="22"/>
        </w:rPr>
      </w:pPr>
    </w:p>
    <w:p w14:paraId="40147011" w14:textId="72696473" w:rsidR="00844CDC" w:rsidRDefault="00844CDC" w:rsidP="00544072">
      <w:pPr>
        <w:rPr>
          <w:rFonts w:eastAsia="MS Mincho"/>
          <w:sz w:val="22"/>
        </w:rPr>
      </w:pPr>
    </w:p>
    <w:sectPr w:rsidR="00844CDC"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7D8D1" w14:textId="77777777" w:rsidR="00E457ED" w:rsidRDefault="00E457ED">
      <w:r>
        <w:separator/>
      </w:r>
    </w:p>
  </w:endnote>
  <w:endnote w:type="continuationSeparator" w:id="0">
    <w:p w14:paraId="34D55218" w14:textId="77777777" w:rsidR="00E457ED" w:rsidRDefault="00E457ED">
      <w:r>
        <w:continuationSeparator/>
      </w:r>
    </w:p>
  </w:endnote>
  <w:endnote w:type="continuationNotice" w:id="1">
    <w:p w14:paraId="0509CE6A" w14:textId="77777777" w:rsidR="00E457ED" w:rsidRDefault="00E45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4B4B" w14:textId="77777777" w:rsidR="00DF1BC2" w:rsidRDefault="00DF1B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805E6">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805E6">
      <w:rPr>
        <w:rStyle w:val="PageNumber"/>
        <w:rFonts w:eastAsia="MS Gothic"/>
        <w:noProof/>
      </w:rPr>
      <w:t>3</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142A0" w14:textId="77777777" w:rsidR="00DF1BC2" w:rsidRDefault="00DF1B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805E6">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805E6">
      <w:rPr>
        <w:rStyle w:val="PageNumber"/>
        <w:rFonts w:eastAsia="MS Gothic"/>
        <w:noProof/>
      </w:rPr>
      <w:t>3</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6E025" w14:textId="77777777" w:rsidR="00E457ED" w:rsidRDefault="00E457ED">
      <w:r>
        <w:separator/>
      </w:r>
    </w:p>
  </w:footnote>
  <w:footnote w:type="continuationSeparator" w:id="0">
    <w:p w14:paraId="78A4FE45" w14:textId="77777777" w:rsidR="00E457ED" w:rsidRDefault="00E457ED">
      <w:r>
        <w:continuationSeparator/>
      </w:r>
    </w:p>
  </w:footnote>
  <w:footnote w:type="continuationNotice" w:id="1">
    <w:p w14:paraId="709F1F13" w14:textId="77777777" w:rsidR="00E457ED" w:rsidRDefault="00E457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36998" w14:textId="77777777" w:rsidR="00DF1BC2" w:rsidRDefault="00DF1B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A808F" w14:textId="77777777" w:rsidR="00DF1BC2" w:rsidRDefault="00DF1B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6163B" w14:textId="77777777" w:rsidR="00DF1BC2" w:rsidRDefault="00DF1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7CA7A00"/>
    <w:multiLevelType w:val="hybridMultilevel"/>
    <w:tmpl w:val="3C364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B583DED"/>
    <w:multiLevelType w:val="hybridMultilevel"/>
    <w:tmpl w:val="FF6ED9A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E86616A"/>
    <w:multiLevelType w:val="hybridMultilevel"/>
    <w:tmpl w:val="F8242EA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21343D"/>
    <w:multiLevelType w:val="hybridMultilevel"/>
    <w:tmpl w:val="973A1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015367E"/>
    <w:multiLevelType w:val="hybridMultilevel"/>
    <w:tmpl w:val="F38C05D2"/>
    <w:lvl w:ilvl="0" w:tplc="2C74A8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3"/>
  </w:num>
  <w:num w:numId="2">
    <w:abstractNumId w:val="14"/>
  </w:num>
  <w:num w:numId="3">
    <w:abstractNumId w:val="39"/>
  </w:num>
  <w:num w:numId="4">
    <w:abstractNumId w:val="4"/>
  </w:num>
  <w:num w:numId="5">
    <w:abstractNumId w:val="9"/>
  </w:num>
  <w:num w:numId="6">
    <w:abstractNumId w:val="17"/>
  </w:num>
  <w:num w:numId="7">
    <w:abstractNumId w:val="32"/>
  </w:num>
  <w:num w:numId="8">
    <w:abstractNumId w:val="24"/>
  </w:num>
  <w:num w:numId="9">
    <w:abstractNumId w:val="23"/>
  </w:num>
  <w:num w:numId="10">
    <w:abstractNumId w:val="11"/>
  </w:num>
  <w:num w:numId="11">
    <w:abstractNumId w:val="20"/>
  </w:num>
  <w:num w:numId="12">
    <w:abstractNumId w:val="8"/>
  </w:num>
  <w:num w:numId="13">
    <w:abstractNumId w:val="25"/>
  </w:num>
  <w:num w:numId="14">
    <w:abstractNumId w:val="22"/>
  </w:num>
  <w:num w:numId="15">
    <w:abstractNumId w:val="29"/>
  </w:num>
  <w:num w:numId="16">
    <w:abstractNumId w:val="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0"/>
  </w:num>
  <w:num w:numId="40">
    <w:abstractNumId w:val="5"/>
  </w:num>
  <w:num w:numId="41">
    <w:abstractNumId w:val="1"/>
  </w:num>
  <w:num w:numId="42">
    <w:abstractNumId w:val="34"/>
  </w:num>
  <w:num w:numId="43">
    <w:abstractNumId w:val="7"/>
  </w:num>
  <w:num w:numId="44">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96D"/>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D3B"/>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9A1"/>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973"/>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741"/>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A9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85"/>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71D"/>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68"/>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B7C"/>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CA5"/>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DC"/>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F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98E"/>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A85"/>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870"/>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B77"/>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C58"/>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E61"/>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526"/>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51F"/>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C44"/>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07D"/>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F8C"/>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B4"/>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0"/>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072"/>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64E"/>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4F8"/>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9E"/>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21"/>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E5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39"/>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18E"/>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5E6"/>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CB"/>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80"/>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0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0C3"/>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6ED"/>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AD5"/>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CDC"/>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7FE"/>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2E1B"/>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4BA"/>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2E8E"/>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12"/>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1C23"/>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C0"/>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02C"/>
    <w:rsid w:val="00A203AC"/>
    <w:rsid w:val="00A2054D"/>
    <w:rsid w:val="00A205BB"/>
    <w:rsid w:val="00A20616"/>
    <w:rsid w:val="00A2066F"/>
    <w:rsid w:val="00A206BB"/>
    <w:rsid w:val="00A208F0"/>
    <w:rsid w:val="00A211EA"/>
    <w:rsid w:val="00A212F0"/>
    <w:rsid w:val="00A21675"/>
    <w:rsid w:val="00A216BF"/>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DF"/>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1CF"/>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0A"/>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EB0"/>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4FF"/>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E63"/>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6BD"/>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685"/>
    <w:rsid w:val="00CC1766"/>
    <w:rsid w:val="00CC17B9"/>
    <w:rsid w:val="00CC1852"/>
    <w:rsid w:val="00CC1949"/>
    <w:rsid w:val="00CC1B85"/>
    <w:rsid w:val="00CC1CFB"/>
    <w:rsid w:val="00CC1E68"/>
    <w:rsid w:val="00CC2134"/>
    <w:rsid w:val="00CC2913"/>
    <w:rsid w:val="00CC2BAD"/>
    <w:rsid w:val="00CC2FCC"/>
    <w:rsid w:val="00CC3092"/>
    <w:rsid w:val="00CC3A1E"/>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66E"/>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61"/>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52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75"/>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BC2"/>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1"/>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7ED"/>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8FF"/>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C26"/>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D04"/>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2C4"/>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444"/>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145"/>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3F6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80A3C8-3CA4-4449-935D-5A536A9EFDE6}">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FCB9B3E6-37CE-44E8-9434-580BE3422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947</Words>
  <Characters>5398</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MediaTek Inc.</dc:creator>
  <cp:keywords>CTPClassification=CTP_NT</cp:keywords>
  <cp:lastModifiedBy>Weide Wu (吳威德)</cp:lastModifiedBy>
  <cp:revision>2</cp:revision>
  <cp:lastPrinted>2017-08-09T04:40:00Z</cp:lastPrinted>
  <dcterms:created xsi:type="dcterms:W3CDTF">2022-01-11T01:53:00Z</dcterms:created>
  <dcterms:modified xsi:type="dcterms:W3CDTF">2022-01-11T01:53:00Z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0x010100B6A3FA8BDB20E243B54F73D0287F40B2</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